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9F44E" w14:textId="6C5EE3B0" w:rsidR="00284CD6" w:rsidRDefault="00284CD6" w:rsidP="00284CD6">
      <w:pPr>
        <w:pStyle w:val="Title"/>
      </w:pPr>
      <w:r>
        <w:t xml:space="preserve">Negative Brief: </w:t>
      </w:r>
      <w:r w:rsidR="00C670C9">
        <w:t>Carbon Tax</w:t>
      </w:r>
    </w:p>
    <w:p w14:paraId="309E09FC" w14:textId="77777777" w:rsidR="00284CD6" w:rsidRDefault="00284CD6" w:rsidP="00284CD6">
      <w:pPr>
        <w:jc w:val="center"/>
      </w:pPr>
      <w:r>
        <w:t>By Kirstin Erickson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2953530D" w:rsidR="00284CD6" w:rsidRPr="00F60940" w:rsidRDefault="00732FD3" w:rsidP="00284CD6">
      <w:pPr>
        <w:pStyle w:val="Case"/>
        <w:numPr>
          <w:ilvl w:val="0"/>
          <w:numId w:val="0"/>
        </w:numPr>
        <w:rPr>
          <w:rFonts w:eastAsiaTheme="minorEastAsia"/>
        </w:rPr>
      </w:pPr>
      <w:r>
        <w:rPr>
          <w:rFonts w:eastAsiaTheme="minorEastAsia"/>
        </w:rPr>
        <w:t xml:space="preserve">The Affirmative plan imposes a tax on all fuels that combust carbon, to raise the price and discourage such pollution of the atmosphere and its consequent impacts (especially climate change). </w:t>
      </w:r>
      <w:r w:rsidR="008F4E8B">
        <w:rPr>
          <w:rFonts w:eastAsiaTheme="minorEastAsia"/>
        </w:rPr>
        <w:t xml:space="preserve">The inherency, significance, and solvency arguments show that the advantages of a carbon tax are minimal, and they simply do not outweigh the major disadvantages to citizens, low-income households, and </w:t>
      </w:r>
      <w:r w:rsidR="008B61E3">
        <w:rPr>
          <w:rFonts w:eastAsiaTheme="minorEastAsia"/>
        </w:rPr>
        <w:t xml:space="preserve">American </w:t>
      </w:r>
      <w:r w:rsidR="008F4E8B">
        <w:rPr>
          <w:rFonts w:eastAsiaTheme="minorEastAsia"/>
        </w:rPr>
        <w:t>economy.</w:t>
      </w:r>
      <w:r w:rsidR="008B61E3">
        <w:rPr>
          <w:rFonts w:eastAsiaTheme="minorEastAsia"/>
        </w:rPr>
        <w:t xml:space="preserve"> This is especially potent when you impact directly to the judge as an individual person. Ask them which they would rather have: the vague promise that global temperatures will be a few degrees cooler in 50 years, or a stable economy and lower prices on essential goods</w:t>
      </w:r>
      <w:r w:rsidR="0095705D">
        <w:rPr>
          <w:rFonts w:eastAsiaTheme="minorEastAsia"/>
        </w:rPr>
        <w:t>? Both you and affirmative team want to do what’s best for America – your side just happens to be a better way to achieve that goal.</w:t>
      </w:r>
    </w:p>
    <w:p w14:paraId="01C3AA32" w14:textId="77B05D0E" w:rsidR="00575127" w:rsidRDefault="00284CD6">
      <w:pPr>
        <w:pStyle w:val="TOC1"/>
        <w:rPr>
          <w:rFonts w:asciiTheme="minorHAnsi" w:eastAsiaTheme="minorEastAsia" w:hAnsiTheme="minorHAnsi" w:cstheme="minorBidi"/>
          <w:b w:val="0"/>
          <w:noProof/>
        </w:rPr>
      </w:pPr>
      <w:r>
        <w:rPr>
          <w:rFonts w:eastAsia="MS Mincho"/>
          <w:szCs w:val="22"/>
        </w:rPr>
        <w:fldChar w:fldCharType="begin"/>
      </w:r>
      <w:r>
        <w:instrText xml:space="preserve"> TOC \o "1-3" \t "Contention 1,2,Contention 2,3,Title 2,1" </w:instrText>
      </w:r>
      <w:r>
        <w:rPr>
          <w:rFonts w:eastAsia="MS Mincho"/>
          <w:szCs w:val="22"/>
        </w:rPr>
        <w:fldChar w:fldCharType="separate"/>
      </w:r>
      <w:bookmarkStart w:id="0" w:name="_GoBack"/>
      <w:bookmarkEnd w:id="0"/>
      <w:r w:rsidR="00575127">
        <w:rPr>
          <w:noProof/>
        </w:rPr>
        <w:t>Negative: Carbon Tax</w:t>
      </w:r>
      <w:r w:rsidR="00575127">
        <w:rPr>
          <w:noProof/>
        </w:rPr>
        <w:tab/>
      </w:r>
      <w:r w:rsidR="00575127">
        <w:rPr>
          <w:noProof/>
        </w:rPr>
        <w:fldChar w:fldCharType="begin"/>
      </w:r>
      <w:r w:rsidR="00575127">
        <w:rPr>
          <w:noProof/>
        </w:rPr>
        <w:instrText xml:space="preserve"> PAGEREF _Toc14866154 \h </w:instrText>
      </w:r>
      <w:r w:rsidR="00575127">
        <w:rPr>
          <w:noProof/>
        </w:rPr>
      </w:r>
      <w:r w:rsidR="00575127">
        <w:rPr>
          <w:noProof/>
        </w:rPr>
        <w:fldChar w:fldCharType="separate"/>
      </w:r>
      <w:r w:rsidR="00575127">
        <w:rPr>
          <w:noProof/>
        </w:rPr>
        <w:t>3</w:t>
      </w:r>
      <w:r w:rsidR="00575127">
        <w:rPr>
          <w:noProof/>
        </w:rPr>
        <w:fldChar w:fldCharType="end"/>
      </w:r>
    </w:p>
    <w:p w14:paraId="4A64F164" w14:textId="3F353ED2" w:rsidR="00575127" w:rsidRDefault="00575127">
      <w:pPr>
        <w:pStyle w:val="TOC2"/>
        <w:rPr>
          <w:rFonts w:asciiTheme="minorHAnsi" w:eastAsiaTheme="minorEastAsia" w:hAnsiTheme="minorHAnsi" w:cstheme="minorBidi"/>
          <w:noProof/>
          <w:sz w:val="24"/>
        </w:rPr>
      </w:pPr>
      <w:r>
        <w:rPr>
          <w:noProof/>
        </w:rPr>
        <w:t>OPENING QUOTES / PHILOSOPHY</w:t>
      </w:r>
      <w:r>
        <w:rPr>
          <w:noProof/>
        </w:rPr>
        <w:tab/>
      </w:r>
      <w:r>
        <w:rPr>
          <w:noProof/>
        </w:rPr>
        <w:fldChar w:fldCharType="begin"/>
      </w:r>
      <w:r>
        <w:rPr>
          <w:noProof/>
        </w:rPr>
        <w:instrText xml:space="preserve"> PAGEREF _Toc14866155 \h </w:instrText>
      </w:r>
      <w:r>
        <w:rPr>
          <w:noProof/>
        </w:rPr>
      </w:r>
      <w:r>
        <w:rPr>
          <w:noProof/>
        </w:rPr>
        <w:fldChar w:fldCharType="separate"/>
      </w:r>
      <w:r>
        <w:rPr>
          <w:noProof/>
        </w:rPr>
        <w:t>3</w:t>
      </w:r>
      <w:r>
        <w:rPr>
          <w:noProof/>
        </w:rPr>
        <w:fldChar w:fldCharType="end"/>
      </w:r>
    </w:p>
    <w:p w14:paraId="1D8D7022" w14:textId="59B7C351" w:rsidR="00575127" w:rsidRDefault="00575127">
      <w:pPr>
        <w:pStyle w:val="TOC3"/>
        <w:rPr>
          <w:rFonts w:asciiTheme="minorHAnsi" w:eastAsiaTheme="minorEastAsia" w:hAnsiTheme="minorHAnsi" w:cstheme="minorBidi"/>
          <w:noProof/>
          <w:sz w:val="24"/>
        </w:rPr>
      </w:pPr>
      <w:r>
        <w:rPr>
          <w:noProof/>
        </w:rPr>
        <w:t>Carbon tax is a false solution [referring in context to the Energy Innovation &amp; Carbon Dividend bill]</w:t>
      </w:r>
      <w:r>
        <w:rPr>
          <w:noProof/>
        </w:rPr>
        <w:tab/>
      </w:r>
      <w:r>
        <w:rPr>
          <w:noProof/>
        </w:rPr>
        <w:fldChar w:fldCharType="begin"/>
      </w:r>
      <w:r>
        <w:rPr>
          <w:noProof/>
        </w:rPr>
        <w:instrText xml:space="preserve"> PAGEREF _Toc14866156 \h </w:instrText>
      </w:r>
      <w:r>
        <w:rPr>
          <w:noProof/>
        </w:rPr>
      </w:r>
      <w:r>
        <w:rPr>
          <w:noProof/>
        </w:rPr>
        <w:fldChar w:fldCharType="separate"/>
      </w:r>
      <w:r>
        <w:rPr>
          <w:noProof/>
        </w:rPr>
        <w:t>3</w:t>
      </w:r>
      <w:r>
        <w:rPr>
          <w:noProof/>
        </w:rPr>
        <w:fldChar w:fldCharType="end"/>
      </w:r>
    </w:p>
    <w:p w14:paraId="56139AEC" w14:textId="273F12F7" w:rsidR="00575127" w:rsidRDefault="00575127">
      <w:pPr>
        <w:pStyle w:val="TOC3"/>
        <w:rPr>
          <w:rFonts w:asciiTheme="minorHAnsi" w:eastAsiaTheme="minorEastAsia" w:hAnsiTheme="minorHAnsi" w:cstheme="minorBidi"/>
          <w:noProof/>
          <w:sz w:val="24"/>
        </w:rPr>
      </w:pPr>
      <w:r>
        <w:rPr>
          <w:noProof/>
        </w:rPr>
        <w:t>A carbon tax is a great idea if you eliminate the real world</w:t>
      </w:r>
      <w:r>
        <w:rPr>
          <w:noProof/>
        </w:rPr>
        <w:tab/>
      </w:r>
      <w:r>
        <w:rPr>
          <w:noProof/>
        </w:rPr>
        <w:fldChar w:fldCharType="begin"/>
      </w:r>
      <w:r>
        <w:rPr>
          <w:noProof/>
        </w:rPr>
        <w:instrText xml:space="preserve"> PAGEREF _Toc14866157 \h </w:instrText>
      </w:r>
      <w:r>
        <w:rPr>
          <w:noProof/>
        </w:rPr>
      </w:r>
      <w:r>
        <w:rPr>
          <w:noProof/>
        </w:rPr>
        <w:fldChar w:fldCharType="separate"/>
      </w:r>
      <w:r>
        <w:rPr>
          <w:noProof/>
        </w:rPr>
        <w:t>3</w:t>
      </w:r>
      <w:r>
        <w:rPr>
          <w:noProof/>
        </w:rPr>
        <w:fldChar w:fldCharType="end"/>
      </w:r>
    </w:p>
    <w:p w14:paraId="492B3004" w14:textId="77292E55" w:rsidR="00575127" w:rsidRDefault="00575127">
      <w:pPr>
        <w:pStyle w:val="TOC2"/>
        <w:rPr>
          <w:rFonts w:asciiTheme="minorHAnsi" w:eastAsiaTheme="minorEastAsia" w:hAnsiTheme="minorHAnsi" w:cstheme="minorBidi"/>
          <w:noProof/>
          <w:sz w:val="24"/>
        </w:rPr>
      </w:pPr>
      <w:r>
        <w:rPr>
          <w:noProof/>
        </w:rPr>
        <w:t>INHERENCY</w:t>
      </w:r>
      <w:r>
        <w:rPr>
          <w:noProof/>
        </w:rPr>
        <w:tab/>
      </w:r>
      <w:r>
        <w:rPr>
          <w:noProof/>
        </w:rPr>
        <w:fldChar w:fldCharType="begin"/>
      </w:r>
      <w:r>
        <w:rPr>
          <w:noProof/>
        </w:rPr>
        <w:instrText xml:space="preserve"> PAGEREF _Toc14866158 \h </w:instrText>
      </w:r>
      <w:r>
        <w:rPr>
          <w:noProof/>
        </w:rPr>
      </w:r>
      <w:r>
        <w:rPr>
          <w:noProof/>
        </w:rPr>
        <w:fldChar w:fldCharType="separate"/>
      </w:r>
      <w:r>
        <w:rPr>
          <w:noProof/>
        </w:rPr>
        <w:t>3</w:t>
      </w:r>
      <w:r>
        <w:rPr>
          <w:noProof/>
        </w:rPr>
        <w:fldChar w:fldCharType="end"/>
      </w:r>
    </w:p>
    <w:p w14:paraId="18DDF2F4" w14:textId="5C49C951" w:rsidR="00575127" w:rsidRDefault="00575127">
      <w:pPr>
        <w:pStyle w:val="TOC2"/>
        <w:rPr>
          <w:rFonts w:asciiTheme="minorHAnsi" w:eastAsiaTheme="minorEastAsia" w:hAnsiTheme="minorHAnsi" w:cstheme="minorBidi"/>
          <w:noProof/>
          <w:sz w:val="24"/>
        </w:rPr>
      </w:pPr>
      <w:r>
        <w:rPr>
          <w:noProof/>
        </w:rPr>
        <w:t>1. U.S. is already solving for carbon emissions</w:t>
      </w:r>
      <w:r>
        <w:rPr>
          <w:noProof/>
        </w:rPr>
        <w:tab/>
      </w:r>
      <w:r>
        <w:rPr>
          <w:noProof/>
        </w:rPr>
        <w:fldChar w:fldCharType="begin"/>
      </w:r>
      <w:r>
        <w:rPr>
          <w:noProof/>
        </w:rPr>
        <w:instrText xml:space="preserve"> PAGEREF _Toc14866159 \h </w:instrText>
      </w:r>
      <w:r>
        <w:rPr>
          <w:noProof/>
        </w:rPr>
      </w:r>
      <w:r>
        <w:rPr>
          <w:noProof/>
        </w:rPr>
        <w:fldChar w:fldCharType="separate"/>
      </w:r>
      <w:r>
        <w:rPr>
          <w:noProof/>
        </w:rPr>
        <w:t>3</w:t>
      </w:r>
      <w:r>
        <w:rPr>
          <w:noProof/>
        </w:rPr>
        <w:fldChar w:fldCharType="end"/>
      </w:r>
    </w:p>
    <w:p w14:paraId="15BE4AE4" w14:textId="162C9EF0" w:rsidR="00575127" w:rsidRDefault="00575127">
      <w:pPr>
        <w:pStyle w:val="TOC3"/>
        <w:rPr>
          <w:rFonts w:asciiTheme="minorHAnsi" w:eastAsiaTheme="minorEastAsia" w:hAnsiTheme="minorHAnsi" w:cstheme="minorBidi"/>
          <w:noProof/>
          <w:sz w:val="24"/>
        </w:rPr>
      </w:pPr>
      <w:r>
        <w:rPr>
          <w:noProof/>
        </w:rPr>
        <w:t>U.S. has had the largest decline in emissions for three consecutive years</w:t>
      </w:r>
      <w:r>
        <w:rPr>
          <w:noProof/>
        </w:rPr>
        <w:tab/>
      </w:r>
      <w:r>
        <w:rPr>
          <w:noProof/>
        </w:rPr>
        <w:fldChar w:fldCharType="begin"/>
      </w:r>
      <w:r>
        <w:rPr>
          <w:noProof/>
        </w:rPr>
        <w:instrText xml:space="preserve"> PAGEREF _Toc14866160 \h </w:instrText>
      </w:r>
      <w:r>
        <w:rPr>
          <w:noProof/>
        </w:rPr>
      </w:r>
      <w:r>
        <w:rPr>
          <w:noProof/>
        </w:rPr>
        <w:fldChar w:fldCharType="separate"/>
      </w:r>
      <w:r>
        <w:rPr>
          <w:noProof/>
        </w:rPr>
        <w:t>3</w:t>
      </w:r>
      <w:r>
        <w:rPr>
          <w:noProof/>
        </w:rPr>
        <w:fldChar w:fldCharType="end"/>
      </w:r>
    </w:p>
    <w:p w14:paraId="404BD4E9" w14:textId="7EE5736B" w:rsidR="00575127" w:rsidRDefault="00575127">
      <w:pPr>
        <w:pStyle w:val="TOC3"/>
        <w:rPr>
          <w:rFonts w:asciiTheme="minorHAnsi" w:eastAsiaTheme="minorEastAsia" w:hAnsiTheme="minorHAnsi" w:cstheme="minorBidi"/>
          <w:noProof/>
          <w:sz w:val="24"/>
        </w:rPr>
      </w:pPr>
      <w:r>
        <w:rPr>
          <w:noProof/>
        </w:rPr>
        <w:t>Carbon emissions fell in the U.S. while rising in the European Union</w:t>
      </w:r>
      <w:r>
        <w:rPr>
          <w:noProof/>
        </w:rPr>
        <w:tab/>
      </w:r>
      <w:r>
        <w:rPr>
          <w:noProof/>
        </w:rPr>
        <w:fldChar w:fldCharType="begin"/>
      </w:r>
      <w:r>
        <w:rPr>
          <w:noProof/>
        </w:rPr>
        <w:instrText xml:space="preserve"> PAGEREF _Toc14866161 \h </w:instrText>
      </w:r>
      <w:r>
        <w:rPr>
          <w:noProof/>
        </w:rPr>
      </w:r>
      <w:r>
        <w:rPr>
          <w:noProof/>
        </w:rPr>
        <w:fldChar w:fldCharType="separate"/>
      </w:r>
      <w:r>
        <w:rPr>
          <w:noProof/>
        </w:rPr>
        <w:t>3</w:t>
      </w:r>
      <w:r>
        <w:rPr>
          <w:noProof/>
        </w:rPr>
        <w:fldChar w:fldCharType="end"/>
      </w:r>
    </w:p>
    <w:p w14:paraId="3833BE72" w14:textId="5A631AD1" w:rsidR="00575127" w:rsidRDefault="00575127">
      <w:pPr>
        <w:pStyle w:val="TOC3"/>
        <w:rPr>
          <w:rFonts w:asciiTheme="minorHAnsi" w:eastAsiaTheme="minorEastAsia" w:hAnsiTheme="minorHAnsi" w:cstheme="minorBidi"/>
          <w:noProof/>
          <w:sz w:val="24"/>
        </w:rPr>
      </w:pPr>
      <w:r>
        <w:rPr>
          <w:noProof/>
        </w:rPr>
        <w:t>U.S. carbon emissions declined despite President Trump’s opposition to environmental reforms</w:t>
      </w:r>
      <w:r>
        <w:rPr>
          <w:noProof/>
        </w:rPr>
        <w:tab/>
      </w:r>
      <w:r>
        <w:rPr>
          <w:noProof/>
        </w:rPr>
        <w:fldChar w:fldCharType="begin"/>
      </w:r>
      <w:r>
        <w:rPr>
          <w:noProof/>
        </w:rPr>
        <w:instrText xml:space="preserve"> PAGEREF _Toc14866162 \h </w:instrText>
      </w:r>
      <w:r>
        <w:rPr>
          <w:noProof/>
        </w:rPr>
      </w:r>
      <w:r>
        <w:rPr>
          <w:noProof/>
        </w:rPr>
        <w:fldChar w:fldCharType="separate"/>
      </w:r>
      <w:r>
        <w:rPr>
          <w:noProof/>
        </w:rPr>
        <w:t>4</w:t>
      </w:r>
      <w:r>
        <w:rPr>
          <w:noProof/>
        </w:rPr>
        <w:fldChar w:fldCharType="end"/>
      </w:r>
    </w:p>
    <w:p w14:paraId="341DE00D" w14:textId="201C7385" w:rsidR="00575127" w:rsidRDefault="00575127">
      <w:pPr>
        <w:pStyle w:val="TOC2"/>
        <w:rPr>
          <w:rFonts w:asciiTheme="minorHAnsi" w:eastAsiaTheme="minorEastAsia" w:hAnsiTheme="minorHAnsi" w:cstheme="minorBidi"/>
          <w:noProof/>
          <w:sz w:val="24"/>
        </w:rPr>
      </w:pPr>
      <w:r>
        <w:rPr>
          <w:noProof/>
        </w:rPr>
        <w:t>SIGNIFICANCE</w:t>
      </w:r>
      <w:r>
        <w:rPr>
          <w:noProof/>
        </w:rPr>
        <w:tab/>
      </w:r>
      <w:r>
        <w:rPr>
          <w:noProof/>
        </w:rPr>
        <w:fldChar w:fldCharType="begin"/>
      </w:r>
      <w:r>
        <w:rPr>
          <w:noProof/>
        </w:rPr>
        <w:instrText xml:space="preserve"> PAGEREF _Toc14866163 \h </w:instrText>
      </w:r>
      <w:r>
        <w:rPr>
          <w:noProof/>
        </w:rPr>
      </w:r>
      <w:r>
        <w:rPr>
          <w:noProof/>
        </w:rPr>
        <w:fldChar w:fldCharType="separate"/>
      </w:r>
      <w:r>
        <w:rPr>
          <w:noProof/>
        </w:rPr>
        <w:t>4</w:t>
      </w:r>
      <w:r>
        <w:rPr>
          <w:noProof/>
        </w:rPr>
        <w:fldChar w:fldCharType="end"/>
      </w:r>
    </w:p>
    <w:p w14:paraId="792914E2" w14:textId="0027390F" w:rsidR="00575127" w:rsidRDefault="00575127">
      <w:pPr>
        <w:pStyle w:val="TOC2"/>
        <w:rPr>
          <w:rFonts w:asciiTheme="minorHAnsi" w:eastAsiaTheme="minorEastAsia" w:hAnsiTheme="minorHAnsi" w:cstheme="minorBidi"/>
          <w:noProof/>
          <w:sz w:val="24"/>
        </w:rPr>
      </w:pPr>
      <w:r>
        <w:rPr>
          <w:noProof/>
        </w:rPr>
        <w:t>1. Climate change risks overstated</w:t>
      </w:r>
      <w:r>
        <w:rPr>
          <w:noProof/>
        </w:rPr>
        <w:tab/>
      </w:r>
      <w:r>
        <w:rPr>
          <w:noProof/>
        </w:rPr>
        <w:fldChar w:fldCharType="begin"/>
      </w:r>
      <w:r>
        <w:rPr>
          <w:noProof/>
        </w:rPr>
        <w:instrText xml:space="preserve"> PAGEREF _Toc14866164 \h </w:instrText>
      </w:r>
      <w:r>
        <w:rPr>
          <w:noProof/>
        </w:rPr>
      </w:r>
      <w:r>
        <w:rPr>
          <w:noProof/>
        </w:rPr>
        <w:fldChar w:fldCharType="separate"/>
      </w:r>
      <w:r>
        <w:rPr>
          <w:noProof/>
        </w:rPr>
        <w:t>4</w:t>
      </w:r>
      <w:r>
        <w:rPr>
          <w:noProof/>
        </w:rPr>
        <w:fldChar w:fldCharType="end"/>
      </w:r>
    </w:p>
    <w:p w14:paraId="38130ADA" w14:textId="00A844B7" w:rsidR="00575127" w:rsidRDefault="00575127">
      <w:pPr>
        <w:pStyle w:val="TOC3"/>
        <w:rPr>
          <w:rFonts w:asciiTheme="minorHAnsi" w:eastAsiaTheme="minorEastAsia" w:hAnsiTheme="minorHAnsi" w:cstheme="minorBidi"/>
          <w:noProof/>
          <w:sz w:val="24"/>
        </w:rPr>
      </w:pPr>
      <w:r>
        <w:rPr>
          <w:noProof/>
        </w:rPr>
        <w:t>Carbon dioxide is not the same as carbon, and does not have the same dangers</w:t>
      </w:r>
      <w:r>
        <w:rPr>
          <w:noProof/>
        </w:rPr>
        <w:tab/>
      </w:r>
      <w:r>
        <w:rPr>
          <w:noProof/>
        </w:rPr>
        <w:fldChar w:fldCharType="begin"/>
      </w:r>
      <w:r>
        <w:rPr>
          <w:noProof/>
        </w:rPr>
        <w:instrText xml:space="preserve"> PAGEREF _Toc14866165 \h </w:instrText>
      </w:r>
      <w:r>
        <w:rPr>
          <w:noProof/>
        </w:rPr>
      </w:r>
      <w:r>
        <w:rPr>
          <w:noProof/>
        </w:rPr>
        <w:fldChar w:fldCharType="separate"/>
      </w:r>
      <w:r>
        <w:rPr>
          <w:noProof/>
        </w:rPr>
        <w:t>4</w:t>
      </w:r>
      <w:r>
        <w:rPr>
          <w:noProof/>
        </w:rPr>
        <w:fldChar w:fldCharType="end"/>
      </w:r>
    </w:p>
    <w:p w14:paraId="4D9424A3" w14:textId="2067C2F8" w:rsidR="00575127" w:rsidRDefault="00575127">
      <w:pPr>
        <w:pStyle w:val="TOC3"/>
        <w:rPr>
          <w:rFonts w:asciiTheme="minorHAnsi" w:eastAsiaTheme="minorEastAsia" w:hAnsiTheme="minorHAnsi" w:cstheme="minorBidi"/>
          <w:noProof/>
          <w:sz w:val="24"/>
        </w:rPr>
      </w:pPr>
      <w:r>
        <w:rPr>
          <w:noProof/>
        </w:rPr>
        <w:t>Rising sea level estimates are based on higher temperatures than are actually being observed</w:t>
      </w:r>
      <w:r>
        <w:rPr>
          <w:noProof/>
        </w:rPr>
        <w:tab/>
      </w:r>
      <w:r>
        <w:rPr>
          <w:noProof/>
        </w:rPr>
        <w:fldChar w:fldCharType="begin"/>
      </w:r>
      <w:r>
        <w:rPr>
          <w:noProof/>
        </w:rPr>
        <w:instrText xml:space="preserve"> PAGEREF _Toc14866166 \h </w:instrText>
      </w:r>
      <w:r>
        <w:rPr>
          <w:noProof/>
        </w:rPr>
      </w:r>
      <w:r>
        <w:rPr>
          <w:noProof/>
        </w:rPr>
        <w:fldChar w:fldCharType="separate"/>
      </w:r>
      <w:r>
        <w:rPr>
          <w:noProof/>
        </w:rPr>
        <w:t>4</w:t>
      </w:r>
      <w:r>
        <w:rPr>
          <w:noProof/>
        </w:rPr>
        <w:fldChar w:fldCharType="end"/>
      </w:r>
    </w:p>
    <w:p w14:paraId="474E5A14" w14:textId="7335D87E" w:rsidR="00575127" w:rsidRDefault="00575127">
      <w:pPr>
        <w:pStyle w:val="TOC2"/>
        <w:rPr>
          <w:rFonts w:asciiTheme="minorHAnsi" w:eastAsiaTheme="minorEastAsia" w:hAnsiTheme="minorHAnsi" w:cstheme="minorBidi"/>
          <w:noProof/>
          <w:sz w:val="24"/>
        </w:rPr>
      </w:pPr>
      <w:r>
        <w:rPr>
          <w:noProof/>
        </w:rPr>
        <w:t>2. Adaptation reduces / nullifies potential impacts</w:t>
      </w:r>
      <w:r>
        <w:rPr>
          <w:noProof/>
        </w:rPr>
        <w:tab/>
      </w:r>
      <w:r>
        <w:rPr>
          <w:noProof/>
        </w:rPr>
        <w:fldChar w:fldCharType="begin"/>
      </w:r>
      <w:r>
        <w:rPr>
          <w:noProof/>
        </w:rPr>
        <w:instrText xml:space="preserve"> PAGEREF _Toc14866167 \h </w:instrText>
      </w:r>
      <w:r>
        <w:rPr>
          <w:noProof/>
        </w:rPr>
      </w:r>
      <w:r>
        <w:rPr>
          <w:noProof/>
        </w:rPr>
        <w:fldChar w:fldCharType="separate"/>
      </w:r>
      <w:r>
        <w:rPr>
          <w:noProof/>
        </w:rPr>
        <w:t>5</w:t>
      </w:r>
      <w:r>
        <w:rPr>
          <w:noProof/>
        </w:rPr>
        <w:fldChar w:fldCharType="end"/>
      </w:r>
    </w:p>
    <w:p w14:paraId="23E29B71" w14:textId="24367EF8" w:rsidR="00575127" w:rsidRDefault="00575127">
      <w:pPr>
        <w:pStyle w:val="TOC3"/>
        <w:rPr>
          <w:rFonts w:asciiTheme="minorHAnsi" w:eastAsiaTheme="minorEastAsia" w:hAnsiTheme="minorHAnsi" w:cstheme="minorBidi"/>
          <w:noProof/>
          <w:sz w:val="24"/>
        </w:rPr>
      </w:pPr>
      <w:r>
        <w:rPr>
          <w:noProof/>
        </w:rPr>
        <w:t>Even if climate gets warmer, it doesn’t mean more people die. They adapt to it and solve for the impacts</w:t>
      </w:r>
      <w:r>
        <w:rPr>
          <w:noProof/>
        </w:rPr>
        <w:tab/>
      </w:r>
      <w:r>
        <w:rPr>
          <w:noProof/>
        </w:rPr>
        <w:fldChar w:fldCharType="begin"/>
      </w:r>
      <w:r>
        <w:rPr>
          <w:noProof/>
        </w:rPr>
        <w:instrText xml:space="preserve"> PAGEREF _Toc14866168 \h </w:instrText>
      </w:r>
      <w:r>
        <w:rPr>
          <w:noProof/>
        </w:rPr>
      </w:r>
      <w:r>
        <w:rPr>
          <w:noProof/>
        </w:rPr>
        <w:fldChar w:fldCharType="separate"/>
      </w:r>
      <w:r>
        <w:rPr>
          <w:noProof/>
        </w:rPr>
        <w:t>5</w:t>
      </w:r>
      <w:r>
        <w:rPr>
          <w:noProof/>
        </w:rPr>
        <w:fldChar w:fldCharType="end"/>
      </w:r>
    </w:p>
    <w:p w14:paraId="4772004A" w14:textId="5AD88DB2" w:rsidR="00575127" w:rsidRDefault="00575127">
      <w:pPr>
        <w:pStyle w:val="TOC3"/>
        <w:rPr>
          <w:rFonts w:asciiTheme="minorHAnsi" w:eastAsiaTheme="minorEastAsia" w:hAnsiTheme="minorHAnsi" w:cstheme="minorBidi"/>
          <w:noProof/>
          <w:sz w:val="24"/>
        </w:rPr>
      </w:pPr>
      <w:r>
        <w:rPr>
          <w:noProof/>
        </w:rPr>
        <w:t>Adaptation solves coastal flooding</w:t>
      </w:r>
      <w:r>
        <w:rPr>
          <w:noProof/>
        </w:rPr>
        <w:tab/>
      </w:r>
      <w:r>
        <w:rPr>
          <w:noProof/>
        </w:rPr>
        <w:fldChar w:fldCharType="begin"/>
      </w:r>
      <w:r>
        <w:rPr>
          <w:noProof/>
        </w:rPr>
        <w:instrText xml:space="preserve"> PAGEREF _Toc14866169 \h </w:instrText>
      </w:r>
      <w:r>
        <w:rPr>
          <w:noProof/>
        </w:rPr>
      </w:r>
      <w:r>
        <w:rPr>
          <w:noProof/>
        </w:rPr>
        <w:fldChar w:fldCharType="separate"/>
      </w:r>
      <w:r>
        <w:rPr>
          <w:noProof/>
        </w:rPr>
        <w:t>5</w:t>
      </w:r>
      <w:r>
        <w:rPr>
          <w:noProof/>
        </w:rPr>
        <w:fldChar w:fldCharType="end"/>
      </w:r>
    </w:p>
    <w:p w14:paraId="7B81E03C" w14:textId="331BD6FB" w:rsidR="00575127" w:rsidRDefault="00575127">
      <w:pPr>
        <w:pStyle w:val="TOC2"/>
        <w:rPr>
          <w:rFonts w:asciiTheme="minorHAnsi" w:eastAsiaTheme="minorEastAsia" w:hAnsiTheme="minorHAnsi" w:cstheme="minorBidi"/>
          <w:noProof/>
          <w:sz w:val="24"/>
        </w:rPr>
      </w:pPr>
      <w:r>
        <w:rPr>
          <w:noProof/>
        </w:rPr>
        <w:t>SOLVENCY</w:t>
      </w:r>
      <w:r>
        <w:rPr>
          <w:noProof/>
        </w:rPr>
        <w:tab/>
      </w:r>
      <w:r>
        <w:rPr>
          <w:noProof/>
        </w:rPr>
        <w:fldChar w:fldCharType="begin"/>
      </w:r>
      <w:r>
        <w:rPr>
          <w:noProof/>
        </w:rPr>
        <w:instrText xml:space="preserve"> PAGEREF _Toc14866170 \h </w:instrText>
      </w:r>
      <w:r>
        <w:rPr>
          <w:noProof/>
        </w:rPr>
      </w:r>
      <w:r>
        <w:rPr>
          <w:noProof/>
        </w:rPr>
        <w:fldChar w:fldCharType="separate"/>
      </w:r>
      <w:r>
        <w:rPr>
          <w:noProof/>
        </w:rPr>
        <w:t>6</w:t>
      </w:r>
      <w:r>
        <w:rPr>
          <w:noProof/>
        </w:rPr>
        <w:fldChar w:fldCharType="end"/>
      </w:r>
    </w:p>
    <w:p w14:paraId="40845755" w14:textId="3BCD6399" w:rsidR="00575127" w:rsidRDefault="00575127">
      <w:pPr>
        <w:pStyle w:val="TOC2"/>
        <w:rPr>
          <w:rFonts w:asciiTheme="minorHAnsi" w:eastAsiaTheme="minorEastAsia" w:hAnsiTheme="minorHAnsi" w:cstheme="minorBidi"/>
          <w:noProof/>
          <w:sz w:val="24"/>
        </w:rPr>
      </w:pPr>
      <w:r>
        <w:rPr>
          <w:noProof/>
        </w:rPr>
        <w:t>1. No economic benefit from a carbon tax</w:t>
      </w:r>
      <w:r>
        <w:rPr>
          <w:noProof/>
        </w:rPr>
        <w:tab/>
      </w:r>
      <w:r>
        <w:rPr>
          <w:noProof/>
        </w:rPr>
        <w:fldChar w:fldCharType="begin"/>
      </w:r>
      <w:r>
        <w:rPr>
          <w:noProof/>
        </w:rPr>
        <w:instrText xml:space="preserve"> PAGEREF _Toc14866171 \h </w:instrText>
      </w:r>
      <w:r>
        <w:rPr>
          <w:noProof/>
        </w:rPr>
      </w:r>
      <w:r>
        <w:rPr>
          <w:noProof/>
        </w:rPr>
        <w:fldChar w:fldCharType="separate"/>
      </w:r>
      <w:r>
        <w:rPr>
          <w:noProof/>
        </w:rPr>
        <w:t>6</w:t>
      </w:r>
      <w:r>
        <w:rPr>
          <w:noProof/>
        </w:rPr>
        <w:fldChar w:fldCharType="end"/>
      </w:r>
    </w:p>
    <w:p w14:paraId="30172355" w14:textId="289F59B2" w:rsidR="00575127" w:rsidRDefault="00575127">
      <w:pPr>
        <w:pStyle w:val="TOC3"/>
        <w:rPr>
          <w:rFonts w:asciiTheme="minorHAnsi" w:eastAsiaTheme="minorEastAsia" w:hAnsiTheme="minorHAnsi" w:cstheme="minorBidi"/>
          <w:noProof/>
          <w:sz w:val="24"/>
        </w:rPr>
      </w:pPr>
      <w:r>
        <w:rPr>
          <w:noProof/>
        </w:rPr>
        <w:t>A tax-and-dividend model (such as a carbon tax) won’t have net benefit for the economy</w:t>
      </w:r>
      <w:r>
        <w:rPr>
          <w:noProof/>
        </w:rPr>
        <w:tab/>
      </w:r>
      <w:r>
        <w:rPr>
          <w:noProof/>
        </w:rPr>
        <w:fldChar w:fldCharType="begin"/>
      </w:r>
      <w:r>
        <w:rPr>
          <w:noProof/>
        </w:rPr>
        <w:instrText xml:space="preserve"> PAGEREF _Toc14866172 \h </w:instrText>
      </w:r>
      <w:r>
        <w:rPr>
          <w:noProof/>
        </w:rPr>
      </w:r>
      <w:r>
        <w:rPr>
          <w:noProof/>
        </w:rPr>
        <w:fldChar w:fldCharType="separate"/>
      </w:r>
      <w:r>
        <w:rPr>
          <w:noProof/>
        </w:rPr>
        <w:t>6</w:t>
      </w:r>
      <w:r>
        <w:rPr>
          <w:noProof/>
        </w:rPr>
        <w:fldChar w:fldCharType="end"/>
      </w:r>
    </w:p>
    <w:p w14:paraId="02B34A5A" w14:textId="12C35B42" w:rsidR="00575127" w:rsidRDefault="00575127">
      <w:pPr>
        <w:pStyle w:val="TOC2"/>
        <w:rPr>
          <w:rFonts w:asciiTheme="minorHAnsi" w:eastAsiaTheme="minorEastAsia" w:hAnsiTheme="minorHAnsi" w:cstheme="minorBidi"/>
          <w:noProof/>
          <w:sz w:val="24"/>
        </w:rPr>
      </w:pPr>
      <w:r>
        <w:rPr>
          <w:noProof/>
        </w:rPr>
        <w:t>2. Tax won’t solve for carbon</w:t>
      </w:r>
      <w:r>
        <w:rPr>
          <w:noProof/>
        </w:rPr>
        <w:tab/>
      </w:r>
      <w:r>
        <w:rPr>
          <w:noProof/>
        </w:rPr>
        <w:fldChar w:fldCharType="begin"/>
      </w:r>
      <w:r>
        <w:rPr>
          <w:noProof/>
        </w:rPr>
        <w:instrText xml:space="preserve"> PAGEREF _Toc14866173 \h </w:instrText>
      </w:r>
      <w:r>
        <w:rPr>
          <w:noProof/>
        </w:rPr>
      </w:r>
      <w:r>
        <w:rPr>
          <w:noProof/>
        </w:rPr>
        <w:fldChar w:fldCharType="separate"/>
      </w:r>
      <w:r>
        <w:rPr>
          <w:noProof/>
        </w:rPr>
        <w:t>6</w:t>
      </w:r>
      <w:r>
        <w:rPr>
          <w:noProof/>
        </w:rPr>
        <w:fldChar w:fldCharType="end"/>
      </w:r>
    </w:p>
    <w:p w14:paraId="33380356" w14:textId="190E029E" w:rsidR="00575127" w:rsidRDefault="00575127">
      <w:pPr>
        <w:pStyle w:val="TOC3"/>
        <w:rPr>
          <w:rFonts w:asciiTheme="minorHAnsi" w:eastAsiaTheme="minorEastAsia" w:hAnsiTheme="minorHAnsi" w:cstheme="minorBidi"/>
          <w:noProof/>
          <w:sz w:val="24"/>
        </w:rPr>
      </w:pPr>
      <w:r>
        <w:rPr>
          <w:noProof/>
        </w:rPr>
        <w:t>If carbon really is the big threat, there are many complicating and tricky factors that a tax alone won’t solve</w:t>
      </w:r>
      <w:r>
        <w:rPr>
          <w:noProof/>
        </w:rPr>
        <w:tab/>
      </w:r>
      <w:r>
        <w:rPr>
          <w:noProof/>
        </w:rPr>
        <w:fldChar w:fldCharType="begin"/>
      </w:r>
      <w:r>
        <w:rPr>
          <w:noProof/>
        </w:rPr>
        <w:instrText xml:space="preserve"> PAGEREF _Toc14866174 \h </w:instrText>
      </w:r>
      <w:r>
        <w:rPr>
          <w:noProof/>
        </w:rPr>
      </w:r>
      <w:r>
        <w:rPr>
          <w:noProof/>
        </w:rPr>
        <w:fldChar w:fldCharType="separate"/>
      </w:r>
      <w:r>
        <w:rPr>
          <w:noProof/>
        </w:rPr>
        <w:t>6</w:t>
      </w:r>
      <w:r>
        <w:rPr>
          <w:noProof/>
        </w:rPr>
        <w:fldChar w:fldCharType="end"/>
      </w:r>
    </w:p>
    <w:p w14:paraId="06E4CD45" w14:textId="3CFF23DB" w:rsidR="00575127" w:rsidRDefault="00575127">
      <w:pPr>
        <w:pStyle w:val="TOC2"/>
        <w:rPr>
          <w:rFonts w:asciiTheme="minorHAnsi" w:eastAsiaTheme="minorEastAsia" w:hAnsiTheme="minorHAnsi" w:cstheme="minorBidi"/>
          <w:noProof/>
          <w:sz w:val="24"/>
        </w:rPr>
      </w:pPr>
      <w:r w:rsidRPr="00F97D46">
        <w:rPr>
          <w:noProof/>
          <w:shd w:val="clear" w:color="auto" w:fill="FFFFFF"/>
        </w:rPr>
        <w:t>3. Unknown “correct” level of tax</w:t>
      </w:r>
      <w:r>
        <w:rPr>
          <w:noProof/>
        </w:rPr>
        <w:tab/>
      </w:r>
      <w:r>
        <w:rPr>
          <w:noProof/>
        </w:rPr>
        <w:fldChar w:fldCharType="begin"/>
      </w:r>
      <w:r>
        <w:rPr>
          <w:noProof/>
        </w:rPr>
        <w:instrText xml:space="preserve"> PAGEREF _Toc14866175 \h </w:instrText>
      </w:r>
      <w:r>
        <w:rPr>
          <w:noProof/>
        </w:rPr>
      </w:r>
      <w:r>
        <w:rPr>
          <w:noProof/>
        </w:rPr>
        <w:fldChar w:fldCharType="separate"/>
      </w:r>
      <w:r>
        <w:rPr>
          <w:noProof/>
        </w:rPr>
        <w:t>7</w:t>
      </w:r>
      <w:r>
        <w:rPr>
          <w:noProof/>
        </w:rPr>
        <w:fldChar w:fldCharType="end"/>
      </w:r>
    </w:p>
    <w:p w14:paraId="12A37E13" w14:textId="69755975" w:rsidR="00575127" w:rsidRDefault="00575127">
      <w:pPr>
        <w:pStyle w:val="TOC3"/>
        <w:rPr>
          <w:rFonts w:asciiTheme="minorHAnsi" w:eastAsiaTheme="minorEastAsia" w:hAnsiTheme="minorHAnsi" w:cstheme="minorBidi"/>
          <w:noProof/>
          <w:sz w:val="24"/>
        </w:rPr>
      </w:pPr>
      <w:r w:rsidRPr="00F97D46">
        <w:rPr>
          <w:noProof/>
          <w:shd w:val="clear" w:color="auto" w:fill="FFFFFF"/>
        </w:rPr>
        <w:t>Scientists and economists differ wildly on what the social cost of carbon is, a prerequisite for implementing a carbon tax</w:t>
      </w:r>
      <w:r>
        <w:rPr>
          <w:noProof/>
        </w:rPr>
        <w:tab/>
      </w:r>
      <w:r>
        <w:rPr>
          <w:noProof/>
        </w:rPr>
        <w:fldChar w:fldCharType="begin"/>
      </w:r>
      <w:r>
        <w:rPr>
          <w:noProof/>
        </w:rPr>
        <w:instrText xml:space="preserve"> PAGEREF _Toc14866176 \h </w:instrText>
      </w:r>
      <w:r>
        <w:rPr>
          <w:noProof/>
        </w:rPr>
      </w:r>
      <w:r>
        <w:rPr>
          <w:noProof/>
        </w:rPr>
        <w:fldChar w:fldCharType="separate"/>
      </w:r>
      <w:r>
        <w:rPr>
          <w:noProof/>
        </w:rPr>
        <w:t>7</w:t>
      </w:r>
      <w:r>
        <w:rPr>
          <w:noProof/>
        </w:rPr>
        <w:fldChar w:fldCharType="end"/>
      </w:r>
    </w:p>
    <w:p w14:paraId="2528669C" w14:textId="72F95270" w:rsidR="00575127" w:rsidRDefault="00575127">
      <w:pPr>
        <w:pStyle w:val="TOC3"/>
        <w:rPr>
          <w:rFonts w:asciiTheme="minorHAnsi" w:eastAsiaTheme="minorEastAsia" w:hAnsiTheme="minorHAnsi" w:cstheme="minorBidi"/>
          <w:noProof/>
          <w:sz w:val="24"/>
        </w:rPr>
      </w:pPr>
      <w:r>
        <w:rPr>
          <w:noProof/>
        </w:rPr>
        <w:t>Estimates are hotly contested and there is likely little hope for reconciling the economic models</w:t>
      </w:r>
      <w:r>
        <w:rPr>
          <w:noProof/>
        </w:rPr>
        <w:tab/>
      </w:r>
      <w:r>
        <w:rPr>
          <w:noProof/>
        </w:rPr>
        <w:fldChar w:fldCharType="begin"/>
      </w:r>
      <w:r>
        <w:rPr>
          <w:noProof/>
        </w:rPr>
        <w:instrText xml:space="preserve"> PAGEREF _Toc14866177 \h </w:instrText>
      </w:r>
      <w:r>
        <w:rPr>
          <w:noProof/>
        </w:rPr>
      </w:r>
      <w:r>
        <w:rPr>
          <w:noProof/>
        </w:rPr>
        <w:fldChar w:fldCharType="separate"/>
      </w:r>
      <w:r>
        <w:rPr>
          <w:noProof/>
        </w:rPr>
        <w:t>7</w:t>
      </w:r>
      <w:r>
        <w:rPr>
          <w:noProof/>
        </w:rPr>
        <w:fldChar w:fldCharType="end"/>
      </w:r>
    </w:p>
    <w:p w14:paraId="19F541FF" w14:textId="10D34FFA" w:rsidR="00575127" w:rsidRDefault="00575127">
      <w:pPr>
        <w:pStyle w:val="TOC3"/>
        <w:rPr>
          <w:rFonts w:asciiTheme="minorHAnsi" w:eastAsiaTheme="minorEastAsia" w:hAnsiTheme="minorHAnsi" w:cstheme="minorBidi"/>
          <w:noProof/>
          <w:sz w:val="24"/>
        </w:rPr>
      </w:pPr>
      <w:r>
        <w:rPr>
          <w:noProof/>
        </w:rPr>
        <w:t>A carbon tax would have to be set at an optimal level, which is impossible to calculate</w:t>
      </w:r>
      <w:r>
        <w:rPr>
          <w:noProof/>
        </w:rPr>
        <w:tab/>
      </w:r>
      <w:r>
        <w:rPr>
          <w:noProof/>
        </w:rPr>
        <w:fldChar w:fldCharType="begin"/>
      </w:r>
      <w:r>
        <w:rPr>
          <w:noProof/>
        </w:rPr>
        <w:instrText xml:space="preserve"> PAGEREF _Toc14866178 \h </w:instrText>
      </w:r>
      <w:r>
        <w:rPr>
          <w:noProof/>
        </w:rPr>
      </w:r>
      <w:r>
        <w:rPr>
          <w:noProof/>
        </w:rPr>
        <w:fldChar w:fldCharType="separate"/>
      </w:r>
      <w:r>
        <w:rPr>
          <w:noProof/>
        </w:rPr>
        <w:t>7</w:t>
      </w:r>
      <w:r>
        <w:rPr>
          <w:noProof/>
        </w:rPr>
        <w:fldChar w:fldCharType="end"/>
      </w:r>
    </w:p>
    <w:p w14:paraId="70F18683" w14:textId="701A3F9D" w:rsidR="00575127" w:rsidRDefault="00575127">
      <w:pPr>
        <w:pStyle w:val="TOC2"/>
        <w:rPr>
          <w:rFonts w:asciiTheme="minorHAnsi" w:eastAsiaTheme="minorEastAsia" w:hAnsiTheme="minorHAnsi" w:cstheme="minorBidi"/>
          <w:noProof/>
          <w:sz w:val="24"/>
        </w:rPr>
      </w:pPr>
      <w:r>
        <w:rPr>
          <w:noProof/>
        </w:rPr>
        <w:t>Marginal impact on climate</w:t>
      </w:r>
      <w:r>
        <w:rPr>
          <w:noProof/>
        </w:rPr>
        <w:tab/>
      </w:r>
      <w:r>
        <w:rPr>
          <w:noProof/>
        </w:rPr>
        <w:fldChar w:fldCharType="begin"/>
      </w:r>
      <w:r>
        <w:rPr>
          <w:noProof/>
        </w:rPr>
        <w:instrText xml:space="preserve"> PAGEREF _Toc14866179 \h </w:instrText>
      </w:r>
      <w:r>
        <w:rPr>
          <w:noProof/>
        </w:rPr>
      </w:r>
      <w:r>
        <w:rPr>
          <w:noProof/>
        </w:rPr>
        <w:fldChar w:fldCharType="separate"/>
      </w:r>
      <w:r>
        <w:rPr>
          <w:noProof/>
        </w:rPr>
        <w:t>8</w:t>
      </w:r>
      <w:r>
        <w:rPr>
          <w:noProof/>
        </w:rPr>
        <w:fldChar w:fldCharType="end"/>
      </w:r>
    </w:p>
    <w:p w14:paraId="7CC2363D" w14:textId="2EDA8106" w:rsidR="00575127" w:rsidRDefault="00575127">
      <w:pPr>
        <w:pStyle w:val="TOC3"/>
        <w:rPr>
          <w:rFonts w:asciiTheme="minorHAnsi" w:eastAsiaTheme="minorEastAsia" w:hAnsiTheme="minorHAnsi" w:cstheme="minorBidi"/>
          <w:noProof/>
          <w:sz w:val="24"/>
        </w:rPr>
      </w:pPr>
      <w:r>
        <w:rPr>
          <w:noProof/>
        </w:rPr>
        <w:t>Even reducing U.S. carbon emissions to zero would only avert global temperature by 0.2 degrees</w:t>
      </w:r>
      <w:r>
        <w:rPr>
          <w:noProof/>
        </w:rPr>
        <w:tab/>
      </w:r>
      <w:r>
        <w:rPr>
          <w:noProof/>
        </w:rPr>
        <w:fldChar w:fldCharType="begin"/>
      </w:r>
      <w:r>
        <w:rPr>
          <w:noProof/>
        </w:rPr>
        <w:instrText xml:space="preserve"> PAGEREF _Toc14866180 \h </w:instrText>
      </w:r>
      <w:r>
        <w:rPr>
          <w:noProof/>
        </w:rPr>
      </w:r>
      <w:r>
        <w:rPr>
          <w:noProof/>
        </w:rPr>
        <w:fldChar w:fldCharType="separate"/>
      </w:r>
      <w:r>
        <w:rPr>
          <w:noProof/>
        </w:rPr>
        <w:t>8</w:t>
      </w:r>
      <w:r>
        <w:rPr>
          <w:noProof/>
        </w:rPr>
        <w:fldChar w:fldCharType="end"/>
      </w:r>
    </w:p>
    <w:p w14:paraId="41A7BCAB" w14:textId="334C4811" w:rsidR="00575127" w:rsidRDefault="00575127">
      <w:pPr>
        <w:pStyle w:val="TOC3"/>
        <w:rPr>
          <w:rFonts w:asciiTheme="minorHAnsi" w:eastAsiaTheme="minorEastAsia" w:hAnsiTheme="minorHAnsi" w:cstheme="minorBidi"/>
          <w:noProof/>
          <w:sz w:val="24"/>
        </w:rPr>
      </w:pPr>
      <w:r>
        <w:rPr>
          <w:noProof/>
        </w:rPr>
        <w:t>U.S. carbon emissions are only a fraction of global emissions, and will eventually be negligible</w:t>
      </w:r>
      <w:r>
        <w:rPr>
          <w:noProof/>
        </w:rPr>
        <w:tab/>
      </w:r>
      <w:r>
        <w:rPr>
          <w:noProof/>
        </w:rPr>
        <w:fldChar w:fldCharType="begin"/>
      </w:r>
      <w:r>
        <w:rPr>
          <w:noProof/>
        </w:rPr>
        <w:instrText xml:space="preserve"> PAGEREF _Toc14866181 \h </w:instrText>
      </w:r>
      <w:r>
        <w:rPr>
          <w:noProof/>
        </w:rPr>
      </w:r>
      <w:r>
        <w:rPr>
          <w:noProof/>
        </w:rPr>
        <w:fldChar w:fldCharType="separate"/>
      </w:r>
      <w:r>
        <w:rPr>
          <w:noProof/>
        </w:rPr>
        <w:t>8</w:t>
      </w:r>
      <w:r>
        <w:rPr>
          <w:noProof/>
        </w:rPr>
        <w:fldChar w:fldCharType="end"/>
      </w:r>
    </w:p>
    <w:p w14:paraId="5AFDC55C" w14:textId="5646CB5E" w:rsidR="00575127" w:rsidRDefault="00575127">
      <w:pPr>
        <w:pStyle w:val="TOC3"/>
        <w:rPr>
          <w:rFonts w:asciiTheme="minorHAnsi" w:eastAsiaTheme="minorEastAsia" w:hAnsiTheme="minorHAnsi" w:cstheme="minorBidi"/>
          <w:noProof/>
          <w:sz w:val="24"/>
        </w:rPr>
      </w:pPr>
      <w:r>
        <w:rPr>
          <w:noProof/>
        </w:rPr>
        <w:t>Carbon taxes in other countries have not impacted emissions</w:t>
      </w:r>
      <w:r>
        <w:rPr>
          <w:noProof/>
        </w:rPr>
        <w:tab/>
      </w:r>
      <w:r>
        <w:rPr>
          <w:noProof/>
        </w:rPr>
        <w:fldChar w:fldCharType="begin"/>
      </w:r>
      <w:r>
        <w:rPr>
          <w:noProof/>
        </w:rPr>
        <w:instrText xml:space="preserve"> PAGEREF _Toc14866182 \h </w:instrText>
      </w:r>
      <w:r>
        <w:rPr>
          <w:noProof/>
        </w:rPr>
      </w:r>
      <w:r>
        <w:rPr>
          <w:noProof/>
        </w:rPr>
        <w:fldChar w:fldCharType="separate"/>
      </w:r>
      <w:r>
        <w:rPr>
          <w:noProof/>
        </w:rPr>
        <w:t>9</w:t>
      </w:r>
      <w:r>
        <w:rPr>
          <w:noProof/>
        </w:rPr>
        <w:fldChar w:fldCharType="end"/>
      </w:r>
    </w:p>
    <w:p w14:paraId="54894113" w14:textId="6A7F1C6A" w:rsidR="00575127" w:rsidRDefault="00575127">
      <w:pPr>
        <w:pStyle w:val="TOC2"/>
        <w:rPr>
          <w:rFonts w:asciiTheme="minorHAnsi" w:eastAsiaTheme="minorEastAsia" w:hAnsiTheme="minorHAnsi" w:cstheme="minorBidi"/>
          <w:noProof/>
          <w:sz w:val="24"/>
        </w:rPr>
      </w:pPr>
      <w:r>
        <w:rPr>
          <w:noProof/>
        </w:rPr>
        <w:t>DISADVANTAGES</w:t>
      </w:r>
      <w:r>
        <w:rPr>
          <w:noProof/>
        </w:rPr>
        <w:tab/>
      </w:r>
      <w:r>
        <w:rPr>
          <w:noProof/>
        </w:rPr>
        <w:fldChar w:fldCharType="begin"/>
      </w:r>
      <w:r>
        <w:rPr>
          <w:noProof/>
        </w:rPr>
        <w:instrText xml:space="preserve"> PAGEREF _Toc14866183 \h </w:instrText>
      </w:r>
      <w:r>
        <w:rPr>
          <w:noProof/>
        </w:rPr>
      </w:r>
      <w:r>
        <w:rPr>
          <w:noProof/>
        </w:rPr>
        <w:fldChar w:fldCharType="separate"/>
      </w:r>
      <w:r>
        <w:rPr>
          <w:noProof/>
        </w:rPr>
        <w:t>9</w:t>
      </w:r>
      <w:r>
        <w:rPr>
          <w:noProof/>
        </w:rPr>
        <w:fldChar w:fldCharType="end"/>
      </w:r>
    </w:p>
    <w:p w14:paraId="309249E6" w14:textId="018E3322" w:rsidR="00575127" w:rsidRDefault="00575127">
      <w:pPr>
        <w:pStyle w:val="TOC2"/>
        <w:rPr>
          <w:rFonts w:asciiTheme="minorHAnsi" w:eastAsiaTheme="minorEastAsia" w:hAnsiTheme="minorHAnsi" w:cstheme="minorBidi"/>
          <w:noProof/>
          <w:sz w:val="24"/>
        </w:rPr>
      </w:pPr>
      <w:r>
        <w:rPr>
          <w:noProof/>
        </w:rPr>
        <w:lastRenderedPageBreak/>
        <w:t>1. World Hunger</w:t>
      </w:r>
      <w:r>
        <w:rPr>
          <w:noProof/>
        </w:rPr>
        <w:tab/>
      </w:r>
      <w:r>
        <w:rPr>
          <w:noProof/>
        </w:rPr>
        <w:fldChar w:fldCharType="begin"/>
      </w:r>
      <w:r>
        <w:rPr>
          <w:noProof/>
        </w:rPr>
        <w:instrText xml:space="preserve"> PAGEREF _Toc14866184 \h </w:instrText>
      </w:r>
      <w:r>
        <w:rPr>
          <w:noProof/>
        </w:rPr>
      </w:r>
      <w:r>
        <w:rPr>
          <w:noProof/>
        </w:rPr>
        <w:fldChar w:fldCharType="separate"/>
      </w:r>
      <w:r>
        <w:rPr>
          <w:noProof/>
        </w:rPr>
        <w:t>9</w:t>
      </w:r>
      <w:r>
        <w:rPr>
          <w:noProof/>
        </w:rPr>
        <w:fldChar w:fldCharType="end"/>
      </w:r>
    </w:p>
    <w:p w14:paraId="7729C7C8" w14:textId="58E2788B" w:rsidR="00575127" w:rsidRDefault="00575127">
      <w:pPr>
        <w:pStyle w:val="TOC3"/>
        <w:rPr>
          <w:rFonts w:asciiTheme="minorHAnsi" w:eastAsiaTheme="minorEastAsia" w:hAnsiTheme="minorHAnsi" w:cstheme="minorBidi"/>
          <w:noProof/>
          <w:sz w:val="24"/>
        </w:rPr>
      </w:pPr>
      <w:r>
        <w:rPr>
          <w:noProof/>
        </w:rPr>
        <w:t>Link: AFF plan claims to slow or reverse CO2 (carbon dioxide) concentration in the earth’s atmosphere</w:t>
      </w:r>
      <w:r>
        <w:rPr>
          <w:noProof/>
        </w:rPr>
        <w:tab/>
      </w:r>
      <w:r>
        <w:rPr>
          <w:noProof/>
        </w:rPr>
        <w:fldChar w:fldCharType="begin"/>
      </w:r>
      <w:r>
        <w:rPr>
          <w:noProof/>
        </w:rPr>
        <w:instrText xml:space="preserve"> PAGEREF _Toc14866185 \h </w:instrText>
      </w:r>
      <w:r>
        <w:rPr>
          <w:noProof/>
        </w:rPr>
      </w:r>
      <w:r>
        <w:rPr>
          <w:noProof/>
        </w:rPr>
        <w:fldChar w:fldCharType="separate"/>
      </w:r>
      <w:r>
        <w:rPr>
          <w:noProof/>
        </w:rPr>
        <w:t>9</w:t>
      </w:r>
      <w:r>
        <w:rPr>
          <w:noProof/>
        </w:rPr>
        <w:fldChar w:fldCharType="end"/>
      </w:r>
    </w:p>
    <w:p w14:paraId="18E22B96" w14:textId="314987D2" w:rsidR="00575127" w:rsidRDefault="00575127">
      <w:pPr>
        <w:pStyle w:val="TOC3"/>
        <w:rPr>
          <w:rFonts w:asciiTheme="minorHAnsi" w:eastAsiaTheme="minorEastAsia" w:hAnsiTheme="minorHAnsi" w:cstheme="minorBidi"/>
          <w:noProof/>
          <w:sz w:val="24"/>
        </w:rPr>
      </w:pPr>
      <w:r>
        <w:rPr>
          <w:noProof/>
        </w:rPr>
        <w:t>Link: Increased CO2 in the atmosphere = massive increase in plant growth and affordable food</w:t>
      </w:r>
      <w:r>
        <w:rPr>
          <w:noProof/>
        </w:rPr>
        <w:tab/>
      </w:r>
      <w:r>
        <w:rPr>
          <w:noProof/>
        </w:rPr>
        <w:fldChar w:fldCharType="begin"/>
      </w:r>
      <w:r>
        <w:rPr>
          <w:noProof/>
        </w:rPr>
        <w:instrText xml:space="preserve"> PAGEREF _Toc14866186 \h </w:instrText>
      </w:r>
      <w:r>
        <w:rPr>
          <w:noProof/>
        </w:rPr>
      </w:r>
      <w:r>
        <w:rPr>
          <w:noProof/>
        </w:rPr>
        <w:fldChar w:fldCharType="separate"/>
      </w:r>
      <w:r>
        <w:rPr>
          <w:noProof/>
        </w:rPr>
        <w:t>9</w:t>
      </w:r>
      <w:r>
        <w:rPr>
          <w:noProof/>
        </w:rPr>
        <w:fldChar w:fldCharType="end"/>
      </w:r>
    </w:p>
    <w:p w14:paraId="37AECA92" w14:textId="191E192D" w:rsidR="00575127" w:rsidRDefault="00575127">
      <w:pPr>
        <w:pStyle w:val="TOC3"/>
        <w:rPr>
          <w:rFonts w:asciiTheme="minorHAnsi" w:eastAsiaTheme="minorEastAsia" w:hAnsiTheme="minorHAnsi" w:cstheme="minorBidi"/>
          <w:noProof/>
          <w:sz w:val="24"/>
        </w:rPr>
      </w:pPr>
      <w:r>
        <w:rPr>
          <w:noProof/>
        </w:rPr>
        <w:t>Link/Brink: 870 million today have insufficient food, and it gets massively worse if food production doesn’t massively increase</w:t>
      </w:r>
      <w:r>
        <w:rPr>
          <w:noProof/>
        </w:rPr>
        <w:tab/>
      </w:r>
      <w:r>
        <w:rPr>
          <w:noProof/>
        </w:rPr>
        <w:fldChar w:fldCharType="begin"/>
      </w:r>
      <w:r>
        <w:rPr>
          <w:noProof/>
        </w:rPr>
        <w:instrText xml:space="preserve"> PAGEREF _Toc14866187 \h </w:instrText>
      </w:r>
      <w:r>
        <w:rPr>
          <w:noProof/>
        </w:rPr>
      </w:r>
      <w:r>
        <w:rPr>
          <w:noProof/>
        </w:rPr>
        <w:fldChar w:fldCharType="separate"/>
      </w:r>
      <w:r>
        <w:rPr>
          <w:noProof/>
        </w:rPr>
        <w:t>9</w:t>
      </w:r>
      <w:r>
        <w:rPr>
          <w:noProof/>
        </w:rPr>
        <w:fldChar w:fldCharType="end"/>
      </w:r>
    </w:p>
    <w:p w14:paraId="479E1BE7" w14:textId="23D24C8B" w:rsidR="00575127" w:rsidRDefault="00575127">
      <w:pPr>
        <w:pStyle w:val="TOC3"/>
        <w:rPr>
          <w:rFonts w:asciiTheme="minorHAnsi" w:eastAsiaTheme="minorEastAsia" w:hAnsiTheme="minorHAnsi" w:cstheme="minorBidi"/>
          <w:noProof/>
          <w:sz w:val="24"/>
        </w:rPr>
      </w:pPr>
      <w:r>
        <w:rPr>
          <w:noProof/>
        </w:rPr>
        <w:t>Impact: Food shortages, political instability, social unrest, extremism, conflict, and US national security risks.</w:t>
      </w:r>
      <w:r>
        <w:rPr>
          <w:noProof/>
        </w:rPr>
        <w:tab/>
      </w:r>
      <w:r>
        <w:rPr>
          <w:noProof/>
        </w:rPr>
        <w:fldChar w:fldCharType="begin"/>
      </w:r>
      <w:r>
        <w:rPr>
          <w:noProof/>
        </w:rPr>
        <w:instrText xml:space="preserve"> PAGEREF _Toc14866188 \h </w:instrText>
      </w:r>
      <w:r>
        <w:rPr>
          <w:noProof/>
        </w:rPr>
      </w:r>
      <w:r>
        <w:rPr>
          <w:noProof/>
        </w:rPr>
        <w:fldChar w:fldCharType="separate"/>
      </w:r>
      <w:r>
        <w:rPr>
          <w:noProof/>
        </w:rPr>
        <w:t>10</w:t>
      </w:r>
      <w:r>
        <w:rPr>
          <w:noProof/>
        </w:rPr>
        <w:fldChar w:fldCharType="end"/>
      </w:r>
    </w:p>
    <w:p w14:paraId="17A15718" w14:textId="1969BC43" w:rsidR="00575127" w:rsidRDefault="00575127">
      <w:pPr>
        <w:pStyle w:val="TOC2"/>
        <w:rPr>
          <w:rFonts w:asciiTheme="minorHAnsi" w:eastAsiaTheme="minorEastAsia" w:hAnsiTheme="minorHAnsi" w:cstheme="minorBidi"/>
          <w:noProof/>
          <w:sz w:val="24"/>
        </w:rPr>
      </w:pPr>
      <w:r>
        <w:rPr>
          <w:noProof/>
        </w:rPr>
        <w:t>2. Harms US consumers and the poor</w:t>
      </w:r>
      <w:r>
        <w:rPr>
          <w:noProof/>
        </w:rPr>
        <w:tab/>
      </w:r>
      <w:r>
        <w:rPr>
          <w:noProof/>
        </w:rPr>
        <w:fldChar w:fldCharType="begin"/>
      </w:r>
      <w:r>
        <w:rPr>
          <w:noProof/>
        </w:rPr>
        <w:instrText xml:space="preserve"> PAGEREF _Toc14866189 \h </w:instrText>
      </w:r>
      <w:r>
        <w:rPr>
          <w:noProof/>
        </w:rPr>
      </w:r>
      <w:r>
        <w:rPr>
          <w:noProof/>
        </w:rPr>
        <w:fldChar w:fldCharType="separate"/>
      </w:r>
      <w:r>
        <w:rPr>
          <w:noProof/>
        </w:rPr>
        <w:t>10</w:t>
      </w:r>
      <w:r>
        <w:rPr>
          <w:noProof/>
        </w:rPr>
        <w:fldChar w:fldCharType="end"/>
      </w:r>
    </w:p>
    <w:p w14:paraId="2396F5F5" w14:textId="22493550" w:rsidR="00575127" w:rsidRDefault="00575127">
      <w:pPr>
        <w:pStyle w:val="TOC3"/>
        <w:rPr>
          <w:rFonts w:asciiTheme="minorHAnsi" w:eastAsiaTheme="minorEastAsia" w:hAnsiTheme="minorHAnsi" w:cstheme="minorBidi"/>
          <w:noProof/>
          <w:sz w:val="24"/>
        </w:rPr>
      </w:pPr>
      <w:r>
        <w:rPr>
          <w:noProof/>
        </w:rPr>
        <w:t>Link: Consumers ultimately pay the carbon tax, because it always gets passed to whoever’s buying the end product</w:t>
      </w:r>
      <w:r>
        <w:rPr>
          <w:noProof/>
        </w:rPr>
        <w:tab/>
      </w:r>
      <w:r>
        <w:rPr>
          <w:noProof/>
        </w:rPr>
        <w:fldChar w:fldCharType="begin"/>
      </w:r>
      <w:r>
        <w:rPr>
          <w:noProof/>
        </w:rPr>
        <w:instrText xml:space="preserve"> PAGEREF _Toc14866190 \h </w:instrText>
      </w:r>
      <w:r>
        <w:rPr>
          <w:noProof/>
        </w:rPr>
      </w:r>
      <w:r>
        <w:rPr>
          <w:noProof/>
        </w:rPr>
        <w:fldChar w:fldCharType="separate"/>
      </w:r>
      <w:r>
        <w:rPr>
          <w:noProof/>
        </w:rPr>
        <w:t>10</w:t>
      </w:r>
      <w:r>
        <w:rPr>
          <w:noProof/>
        </w:rPr>
        <w:fldChar w:fldCharType="end"/>
      </w:r>
    </w:p>
    <w:p w14:paraId="7166815B" w14:textId="5700A6D2" w:rsidR="00575127" w:rsidRDefault="00575127">
      <w:pPr>
        <w:pStyle w:val="TOC3"/>
        <w:rPr>
          <w:rFonts w:asciiTheme="minorHAnsi" w:eastAsiaTheme="minorEastAsia" w:hAnsiTheme="minorHAnsi" w:cstheme="minorBidi"/>
          <w:noProof/>
          <w:sz w:val="24"/>
        </w:rPr>
      </w:pPr>
      <w:r>
        <w:rPr>
          <w:noProof/>
        </w:rPr>
        <w:t>Link &amp; Impact: Consumers will pay higher prices for the non-carbon energy AFF is diverting them to, so carbon tax refunds won’t solve</w:t>
      </w:r>
      <w:r>
        <w:rPr>
          <w:noProof/>
        </w:rPr>
        <w:tab/>
      </w:r>
      <w:r>
        <w:rPr>
          <w:noProof/>
        </w:rPr>
        <w:fldChar w:fldCharType="begin"/>
      </w:r>
      <w:r>
        <w:rPr>
          <w:noProof/>
        </w:rPr>
        <w:instrText xml:space="preserve"> PAGEREF _Toc14866191 \h </w:instrText>
      </w:r>
      <w:r>
        <w:rPr>
          <w:noProof/>
        </w:rPr>
      </w:r>
      <w:r>
        <w:rPr>
          <w:noProof/>
        </w:rPr>
        <w:fldChar w:fldCharType="separate"/>
      </w:r>
      <w:r>
        <w:rPr>
          <w:noProof/>
        </w:rPr>
        <w:t>10</w:t>
      </w:r>
      <w:r>
        <w:rPr>
          <w:noProof/>
        </w:rPr>
        <w:fldChar w:fldCharType="end"/>
      </w:r>
    </w:p>
    <w:p w14:paraId="047D7999" w14:textId="4C3963B7" w:rsidR="00575127" w:rsidRDefault="00575127">
      <w:pPr>
        <w:pStyle w:val="TOC3"/>
        <w:rPr>
          <w:rFonts w:asciiTheme="minorHAnsi" w:eastAsiaTheme="minorEastAsia" w:hAnsiTheme="minorHAnsi" w:cstheme="minorBidi"/>
          <w:noProof/>
          <w:sz w:val="24"/>
        </w:rPr>
      </w:pPr>
      <w:r>
        <w:rPr>
          <w:noProof/>
        </w:rPr>
        <w:t>The provision allowing the tax to increase until emissions targets are met could lead to extreme tax rates</w:t>
      </w:r>
      <w:r>
        <w:rPr>
          <w:noProof/>
        </w:rPr>
        <w:tab/>
      </w:r>
      <w:r>
        <w:rPr>
          <w:noProof/>
        </w:rPr>
        <w:fldChar w:fldCharType="begin"/>
      </w:r>
      <w:r>
        <w:rPr>
          <w:noProof/>
        </w:rPr>
        <w:instrText xml:space="preserve"> PAGEREF _Toc14866192 \h </w:instrText>
      </w:r>
      <w:r>
        <w:rPr>
          <w:noProof/>
        </w:rPr>
      </w:r>
      <w:r>
        <w:rPr>
          <w:noProof/>
        </w:rPr>
        <w:fldChar w:fldCharType="separate"/>
      </w:r>
      <w:r>
        <w:rPr>
          <w:noProof/>
        </w:rPr>
        <w:t>11</w:t>
      </w:r>
      <w:r>
        <w:rPr>
          <w:noProof/>
        </w:rPr>
        <w:fldChar w:fldCharType="end"/>
      </w:r>
    </w:p>
    <w:p w14:paraId="5CAE87AC" w14:textId="4EEC4ED3" w:rsidR="00575127" w:rsidRDefault="00575127">
      <w:pPr>
        <w:pStyle w:val="TOC3"/>
        <w:rPr>
          <w:rFonts w:asciiTheme="minorHAnsi" w:eastAsiaTheme="minorEastAsia" w:hAnsiTheme="minorHAnsi" w:cstheme="minorBidi"/>
          <w:noProof/>
          <w:sz w:val="24"/>
        </w:rPr>
      </w:pPr>
      <w:r>
        <w:rPr>
          <w:noProof/>
        </w:rPr>
        <w:t>A carbon tax would increase the price of nearly everything that is produced</w:t>
      </w:r>
      <w:r>
        <w:rPr>
          <w:noProof/>
        </w:rPr>
        <w:tab/>
      </w:r>
      <w:r>
        <w:rPr>
          <w:noProof/>
        </w:rPr>
        <w:fldChar w:fldCharType="begin"/>
      </w:r>
      <w:r>
        <w:rPr>
          <w:noProof/>
        </w:rPr>
        <w:instrText xml:space="preserve"> PAGEREF _Toc14866193 \h </w:instrText>
      </w:r>
      <w:r>
        <w:rPr>
          <w:noProof/>
        </w:rPr>
      </w:r>
      <w:r>
        <w:rPr>
          <w:noProof/>
        </w:rPr>
        <w:fldChar w:fldCharType="separate"/>
      </w:r>
      <w:r>
        <w:rPr>
          <w:noProof/>
        </w:rPr>
        <w:t>11</w:t>
      </w:r>
      <w:r>
        <w:rPr>
          <w:noProof/>
        </w:rPr>
        <w:fldChar w:fldCharType="end"/>
      </w:r>
    </w:p>
    <w:p w14:paraId="2E97A7F4" w14:textId="225B2B95" w:rsidR="00575127" w:rsidRDefault="00575127">
      <w:pPr>
        <w:pStyle w:val="TOC3"/>
        <w:rPr>
          <w:rFonts w:asciiTheme="minorHAnsi" w:eastAsiaTheme="minorEastAsia" w:hAnsiTheme="minorHAnsi" w:cstheme="minorBidi"/>
          <w:noProof/>
          <w:sz w:val="24"/>
        </w:rPr>
      </w:pPr>
      <w:r>
        <w:rPr>
          <w:noProof/>
        </w:rPr>
        <w:t>A $40-per-ton carbon tax would increase gasoline prices 36 cents per gallon, as well as grocery and household goods</w:t>
      </w:r>
      <w:r>
        <w:rPr>
          <w:noProof/>
        </w:rPr>
        <w:tab/>
      </w:r>
      <w:r>
        <w:rPr>
          <w:noProof/>
        </w:rPr>
        <w:fldChar w:fldCharType="begin"/>
      </w:r>
      <w:r>
        <w:rPr>
          <w:noProof/>
        </w:rPr>
        <w:instrText xml:space="preserve"> PAGEREF _Toc14866194 \h </w:instrText>
      </w:r>
      <w:r>
        <w:rPr>
          <w:noProof/>
        </w:rPr>
      </w:r>
      <w:r>
        <w:rPr>
          <w:noProof/>
        </w:rPr>
        <w:fldChar w:fldCharType="separate"/>
      </w:r>
      <w:r>
        <w:rPr>
          <w:noProof/>
        </w:rPr>
        <w:t>11</w:t>
      </w:r>
      <w:r>
        <w:rPr>
          <w:noProof/>
        </w:rPr>
        <w:fldChar w:fldCharType="end"/>
      </w:r>
    </w:p>
    <w:p w14:paraId="0B1306A6" w14:textId="5123755E" w:rsidR="00575127" w:rsidRDefault="00575127">
      <w:pPr>
        <w:pStyle w:val="TOC3"/>
        <w:rPr>
          <w:rFonts w:asciiTheme="minorHAnsi" w:eastAsiaTheme="minorEastAsia" w:hAnsiTheme="minorHAnsi" w:cstheme="minorBidi"/>
          <w:noProof/>
          <w:sz w:val="24"/>
        </w:rPr>
      </w:pPr>
      <w:r>
        <w:rPr>
          <w:noProof/>
        </w:rPr>
        <w:t>A carbon tax will not be revenue neutral</w:t>
      </w:r>
      <w:r>
        <w:rPr>
          <w:noProof/>
        </w:rPr>
        <w:tab/>
      </w:r>
      <w:r>
        <w:rPr>
          <w:noProof/>
        </w:rPr>
        <w:fldChar w:fldCharType="begin"/>
      </w:r>
      <w:r>
        <w:rPr>
          <w:noProof/>
        </w:rPr>
        <w:instrText xml:space="preserve"> PAGEREF _Toc14866195 \h </w:instrText>
      </w:r>
      <w:r>
        <w:rPr>
          <w:noProof/>
        </w:rPr>
      </w:r>
      <w:r>
        <w:rPr>
          <w:noProof/>
        </w:rPr>
        <w:fldChar w:fldCharType="separate"/>
      </w:r>
      <w:r>
        <w:rPr>
          <w:noProof/>
        </w:rPr>
        <w:t>12</w:t>
      </w:r>
      <w:r>
        <w:rPr>
          <w:noProof/>
        </w:rPr>
        <w:fldChar w:fldCharType="end"/>
      </w:r>
    </w:p>
    <w:p w14:paraId="73F2BAF6" w14:textId="2BC1E863" w:rsidR="00575127" w:rsidRDefault="00575127">
      <w:pPr>
        <w:pStyle w:val="TOC3"/>
        <w:rPr>
          <w:rFonts w:asciiTheme="minorHAnsi" w:eastAsiaTheme="minorEastAsia" w:hAnsiTheme="minorHAnsi" w:cstheme="minorBidi"/>
          <w:noProof/>
          <w:sz w:val="24"/>
        </w:rPr>
      </w:pPr>
      <w:r>
        <w:rPr>
          <w:noProof/>
        </w:rPr>
        <w:t>Impact: Hurts the poor. Lower-income families spend more of their income on energy, and would see a drastic reduction in income</w:t>
      </w:r>
      <w:r>
        <w:rPr>
          <w:noProof/>
        </w:rPr>
        <w:tab/>
      </w:r>
      <w:r>
        <w:rPr>
          <w:noProof/>
        </w:rPr>
        <w:fldChar w:fldCharType="begin"/>
      </w:r>
      <w:r>
        <w:rPr>
          <w:noProof/>
        </w:rPr>
        <w:instrText xml:space="preserve"> PAGEREF _Toc14866196 \h </w:instrText>
      </w:r>
      <w:r>
        <w:rPr>
          <w:noProof/>
        </w:rPr>
      </w:r>
      <w:r>
        <w:rPr>
          <w:noProof/>
        </w:rPr>
        <w:fldChar w:fldCharType="separate"/>
      </w:r>
      <w:r>
        <w:rPr>
          <w:noProof/>
        </w:rPr>
        <w:t>12</w:t>
      </w:r>
      <w:r>
        <w:rPr>
          <w:noProof/>
        </w:rPr>
        <w:fldChar w:fldCharType="end"/>
      </w:r>
    </w:p>
    <w:p w14:paraId="41FB5319" w14:textId="347ED1DE" w:rsidR="00575127" w:rsidRDefault="00575127">
      <w:pPr>
        <w:pStyle w:val="TOC3"/>
        <w:rPr>
          <w:rFonts w:asciiTheme="minorHAnsi" w:eastAsiaTheme="minorEastAsia" w:hAnsiTheme="minorHAnsi" w:cstheme="minorBidi"/>
          <w:noProof/>
          <w:sz w:val="24"/>
        </w:rPr>
      </w:pPr>
      <w:r>
        <w:rPr>
          <w:noProof/>
        </w:rPr>
        <w:t>Impact: Low income households will suffer the most</w:t>
      </w:r>
      <w:r>
        <w:rPr>
          <w:noProof/>
        </w:rPr>
        <w:tab/>
      </w:r>
      <w:r>
        <w:rPr>
          <w:noProof/>
        </w:rPr>
        <w:fldChar w:fldCharType="begin"/>
      </w:r>
      <w:r>
        <w:rPr>
          <w:noProof/>
        </w:rPr>
        <w:instrText xml:space="preserve"> PAGEREF _Toc14866197 \h </w:instrText>
      </w:r>
      <w:r>
        <w:rPr>
          <w:noProof/>
        </w:rPr>
      </w:r>
      <w:r>
        <w:rPr>
          <w:noProof/>
        </w:rPr>
        <w:fldChar w:fldCharType="separate"/>
      </w:r>
      <w:r>
        <w:rPr>
          <w:noProof/>
        </w:rPr>
        <w:t>12</w:t>
      </w:r>
      <w:r>
        <w:rPr>
          <w:noProof/>
        </w:rPr>
        <w:fldChar w:fldCharType="end"/>
      </w:r>
    </w:p>
    <w:p w14:paraId="61AFB6EE" w14:textId="77F0D538" w:rsidR="00575127" w:rsidRDefault="00575127">
      <w:pPr>
        <w:pStyle w:val="TOC3"/>
        <w:rPr>
          <w:rFonts w:asciiTheme="minorHAnsi" w:eastAsiaTheme="minorEastAsia" w:hAnsiTheme="minorHAnsi" w:cstheme="minorBidi"/>
          <w:noProof/>
          <w:sz w:val="24"/>
        </w:rPr>
      </w:pPr>
      <w:r>
        <w:rPr>
          <w:noProof/>
        </w:rPr>
        <w:t>Impact: Harms the poor. Carbon tax would cost a higher share of income from poorer households than from wealthier households</w:t>
      </w:r>
      <w:r>
        <w:rPr>
          <w:noProof/>
        </w:rPr>
        <w:tab/>
      </w:r>
      <w:r>
        <w:rPr>
          <w:noProof/>
        </w:rPr>
        <w:fldChar w:fldCharType="begin"/>
      </w:r>
      <w:r>
        <w:rPr>
          <w:noProof/>
        </w:rPr>
        <w:instrText xml:space="preserve"> PAGEREF _Toc14866198 \h </w:instrText>
      </w:r>
      <w:r>
        <w:rPr>
          <w:noProof/>
        </w:rPr>
      </w:r>
      <w:r>
        <w:rPr>
          <w:noProof/>
        </w:rPr>
        <w:fldChar w:fldCharType="separate"/>
      </w:r>
      <w:r>
        <w:rPr>
          <w:noProof/>
        </w:rPr>
        <w:t>13</w:t>
      </w:r>
      <w:r>
        <w:rPr>
          <w:noProof/>
        </w:rPr>
        <w:fldChar w:fldCharType="end"/>
      </w:r>
    </w:p>
    <w:p w14:paraId="2D09A1ED" w14:textId="7DE35251" w:rsidR="00575127" w:rsidRDefault="00575127">
      <w:pPr>
        <w:pStyle w:val="TOC3"/>
        <w:rPr>
          <w:rFonts w:asciiTheme="minorHAnsi" w:eastAsiaTheme="minorEastAsia" w:hAnsiTheme="minorHAnsi" w:cstheme="minorBidi"/>
          <w:noProof/>
          <w:sz w:val="24"/>
        </w:rPr>
      </w:pPr>
      <w:r>
        <w:rPr>
          <w:noProof/>
        </w:rPr>
        <w:t>Impact: A carbon tax disproportionately affects the poor</w:t>
      </w:r>
      <w:r>
        <w:rPr>
          <w:noProof/>
        </w:rPr>
        <w:tab/>
      </w:r>
      <w:r>
        <w:rPr>
          <w:noProof/>
        </w:rPr>
        <w:fldChar w:fldCharType="begin"/>
      </w:r>
      <w:r>
        <w:rPr>
          <w:noProof/>
        </w:rPr>
        <w:instrText xml:space="preserve"> PAGEREF _Toc14866199 \h </w:instrText>
      </w:r>
      <w:r>
        <w:rPr>
          <w:noProof/>
        </w:rPr>
      </w:r>
      <w:r>
        <w:rPr>
          <w:noProof/>
        </w:rPr>
        <w:fldChar w:fldCharType="separate"/>
      </w:r>
      <w:r>
        <w:rPr>
          <w:noProof/>
        </w:rPr>
        <w:t>13</w:t>
      </w:r>
      <w:r>
        <w:rPr>
          <w:noProof/>
        </w:rPr>
        <w:fldChar w:fldCharType="end"/>
      </w:r>
    </w:p>
    <w:p w14:paraId="6595D64A" w14:textId="5FDD9051" w:rsidR="00575127" w:rsidRDefault="00575127">
      <w:pPr>
        <w:pStyle w:val="TOC2"/>
        <w:rPr>
          <w:rFonts w:asciiTheme="minorHAnsi" w:eastAsiaTheme="minorEastAsia" w:hAnsiTheme="minorHAnsi" w:cstheme="minorBidi"/>
          <w:noProof/>
          <w:sz w:val="24"/>
        </w:rPr>
      </w:pPr>
      <w:r>
        <w:rPr>
          <w:noProof/>
        </w:rPr>
        <w:t>3. US economy damaged – by incorrect tax level</w:t>
      </w:r>
      <w:r>
        <w:rPr>
          <w:noProof/>
        </w:rPr>
        <w:tab/>
      </w:r>
      <w:r>
        <w:rPr>
          <w:noProof/>
        </w:rPr>
        <w:fldChar w:fldCharType="begin"/>
      </w:r>
      <w:r>
        <w:rPr>
          <w:noProof/>
        </w:rPr>
        <w:instrText xml:space="preserve"> PAGEREF _Toc14866200 \h </w:instrText>
      </w:r>
      <w:r>
        <w:rPr>
          <w:noProof/>
        </w:rPr>
      </w:r>
      <w:r>
        <w:rPr>
          <w:noProof/>
        </w:rPr>
        <w:fldChar w:fldCharType="separate"/>
      </w:r>
      <w:r>
        <w:rPr>
          <w:noProof/>
        </w:rPr>
        <w:t>13</w:t>
      </w:r>
      <w:r>
        <w:rPr>
          <w:noProof/>
        </w:rPr>
        <w:fldChar w:fldCharType="end"/>
      </w:r>
    </w:p>
    <w:p w14:paraId="404AC2E1" w14:textId="2E324605" w:rsidR="00575127" w:rsidRDefault="00575127">
      <w:pPr>
        <w:pStyle w:val="TOC3"/>
        <w:rPr>
          <w:rFonts w:asciiTheme="minorHAnsi" w:eastAsiaTheme="minorEastAsia" w:hAnsiTheme="minorHAnsi" w:cstheme="minorBidi"/>
          <w:noProof/>
          <w:sz w:val="24"/>
        </w:rPr>
      </w:pPr>
      <w:r>
        <w:rPr>
          <w:noProof/>
        </w:rPr>
        <w:t>Link: Impossible to set the tax at correct level</w:t>
      </w:r>
      <w:r>
        <w:rPr>
          <w:noProof/>
        </w:rPr>
        <w:tab/>
      </w:r>
      <w:r>
        <w:rPr>
          <w:noProof/>
        </w:rPr>
        <w:fldChar w:fldCharType="begin"/>
      </w:r>
      <w:r>
        <w:rPr>
          <w:noProof/>
        </w:rPr>
        <w:instrText xml:space="preserve"> PAGEREF _Toc14866201 \h </w:instrText>
      </w:r>
      <w:r>
        <w:rPr>
          <w:noProof/>
        </w:rPr>
      </w:r>
      <w:r>
        <w:rPr>
          <w:noProof/>
        </w:rPr>
        <w:fldChar w:fldCharType="separate"/>
      </w:r>
      <w:r>
        <w:rPr>
          <w:noProof/>
        </w:rPr>
        <w:t>13</w:t>
      </w:r>
      <w:r>
        <w:rPr>
          <w:noProof/>
        </w:rPr>
        <w:fldChar w:fldCharType="end"/>
      </w:r>
    </w:p>
    <w:p w14:paraId="0F22FE18" w14:textId="68CA625B" w:rsidR="00575127" w:rsidRDefault="00575127">
      <w:pPr>
        <w:pStyle w:val="TOC3"/>
        <w:rPr>
          <w:rFonts w:asciiTheme="minorHAnsi" w:eastAsiaTheme="minorEastAsia" w:hAnsiTheme="minorHAnsi" w:cstheme="minorBidi"/>
          <w:noProof/>
          <w:sz w:val="24"/>
        </w:rPr>
      </w:pPr>
      <w:r>
        <w:rPr>
          <w:noProof/>
        </w:rPr>
        <w:t>Impact: A carbon tax set at a wrong level will cause great economic harm</w:t>
      </w:r>
      <w:r>
        <w:rPr>
          <w:noProof/>
        </w:rPr>
        <w:tab/>
      </w:r>
      <w:r>
        <w:rPr>
          <w:noProof/>
        </w:rPr>
        <w:fldChar w:fldCharType="begin"/>
      </w:r>
      <w:r>
        <w:rPr>
          <w:noProof/>
        </w:rPr>
        <w:instrText xml:space="preserve"> PAGEREF _Toc14866202 \h </w:instrText>
      </w:r>
      <w:r>
        <w:rPr>
          <w:noProof/>
        </w:rPr>
      </w:r>
      <w:r>
        <w:rPr>
          <w:noProof/>
        </w:rPr>
        <w:fldChar w:fldCharType="separate"/>
      </w:r>
      <w:r>
        <w:rPr>
          <w:noProof/>
        </w:rPr>
        <w:t>13</w:t>
      </w:r>
      <w:r>
        <w:rPr>
          <w:noProof/>
        </w:rPr>
        <w:fldChar w:fldCharType="end"/>
      </w:r>
    </w:p>
    <w:p w14:paraId="4C7A95B7" w14:textId="3D981565" w:rsidR="00575127" w:rsidRDefault="00575127">
      <w:pPr>
        <w:pStyle w:val="TOC2"/>
        <w:rPr>
          <w:rFonts w:asciiTheme="minorHAnsi" w:eastAsiaTheme="minorEastAsia" w:hAnsiTheme="minorHAnsi" w:cstheme="minorBidi"/>
          <w:noProof/>
          <w:sz w:val="24"/>
        </w:rPr>
      </w:pPr>
      <w:r>
        <w:rPr>
          <w:noProof/>
        </w:rPr>
        <w:t>4. Economic harm – from turning away from fossil fuels</w:t>
      </w:r>
      <w:r>
        <w:rPr>
          <w:noProof/>
        </w:rPr>
        <w:tab/>
      </w:r>
      <w:r>
        <w:rPr>
          <w:noProof/>
        </w:rPr>
        <w:fldChar w:fldCharType="begin"/>
      </w:r>
      <w:r>
        <w:rPr>
          <w:noProof/>
        </w:rPr>
        <w:instrText xml:space="preserve"> PAGEREF _Toc14866203 \h </w:instrText>
      </w:r>
      <w:r>
        <w:rPr>
          <w:noProof/>
        </w:rPr>
      </w:r>
      <w:r>
        <w:rPr>
          <w:noProof/>
        </w:rPr>
        <w:fldChar w:fldCharType="separate"/>
      </w:r>
      <w:r>
        <w:rPr>
          <w:noProof/>
        </w:rPr>
        <w:t>14</w:t>
      </w:r>
      <w:r>
        <w:rPr>
          <w:noProof/>
        </w:rPr>
        <w:fldChar w:fldCharType="end"/>
      </w:r>
    </w:p>
    <w:p w14:paraId="15CE73C3" w14:textId="0E2BEF35" w:rsidR="00575127" w:rsidRDefault="00575127">
      <w:pPr>
        <w:pStyle w:val="TOC3"/>
        <w:rPr>
          <w:rFonts w:asciiTheme="minorHAnsi" w:eastAsiaTheme="minorEastAsia" w:hAnsiTheme="minorHAnsi" w:cstheme="minorBidi"/>
          <w:noProof/>
          <w:sz w:val="24"/>
        </w:rPr>
      </w:pPr>
      <w:r>
        <w:rPr>
          <w:noProof/>
        </w:rPr>
        <w:t>Link: AFF plan claims to move us away from fossil fuels</w:t>
      </w:r>
      <w:r>
        <w:rPr>
          <w:noProof/>
        </w:rPr>
        <w:tab/>
      </w:r>
      <w:r>
        <w:rPr>
          <w:noProof/>
        </w:rPr>
        <w:fldChar w:fldCharType="begin"/>
      </w:r>
      <w:r>
        <w:rPr>
          <w:noProof/>
        </w:rPr>
        <w:instrText xml:space="preserve"> PAGEREF _Toc14866204 \h </w:instrText>
      </w:r>
      <w:r>
        <w:rPr>
          <w:noProof/>
        </w:rPr>
      </w:r>
      <w:r>
        <w:rPr>
          <w:noProof/>
        </w:rPr>
        <w:fldChar w:fldCharType="separate"/>
      </w:r>
      <w:r>
        <w:rPr>
          <w:noProof/>
        </w:rPr>
        <w:t>14</w:t>
      </w:r>
      <w:r>
        <w:rPr>
          <w:noProof/>
        </w:rPr>
        <w:fldChar w:fldCharType="end"/>
      </w:r>
    </w:p>
    <w:p w14:paraId="2C3BB0FF" w14:textId="4FD8157A" w:rsidR="00575127" w:rsidRDefault="00575127">
      <w:pPr>
        <w:pStyle w:val="TOC3"/>
        <w:rPr>
          <w:rFonts w:asciiTheme="minorHAnsi" w:eastAsiaTheme="minorEastAsia" w:hAnsiTheme="minorHAnsi" w:cstheme="minorBidi"/>
          <w:noProof/>
          <w:sz w:val="24"/>
        </w:rPr>
      </w:pPr>
      <w:r>
        <w:rPr>
          <w:noProof/>
        </w:rPr>
        <w:t>Link: Because low-carbon replacement technologies do not exist, the realistic outcome of a carbon tax would be decreased energy use and lower economic output</w:t>
      </w:r>
      <w:r>
        <w:rPr>
          <w:noProof/>
        </w:rPr>
        <w:tab/>
      </w:r>
      <w:r>
        <w:rPr>
          <w:noProof/>
        </w:rPr>
        <w:fldChar w:fldCharType="begin"/>
      </w:r>
      <w:r>
        <w:rPr>
          <w:noProof/>
        </w:rPr>
        <w:instrText xml:space="preserve"> PAGEREF _Toc14866205 \h </w:instrText>
      </w:r>
      <w:r>
        <w:rPr>
          <w:noProof/>
        </w:rPr>
      </w:r>
      <w:r>
        <w:rPr>
          <w:noProof/>
        </w:rPr>
        <w:fldChar w:fldCharType="separate"/>
      </w:r>
      <w:r>
        <w:rPr>
          <w:noProof/>
        </w:rPr>
        <w:t>14</w:t>
      </w:r>
      <w:r>
        <w:rPr>
          <w:noProof/>
        </w:rPr>
        <w:fldChar w:fldCharType="end"/>
      </w:r>
    </w:p>
    <w:p w14:paraId="0901E01C" w14:textId="4F0DEED7" w:rsidR="00575127" w:rsidRDefault="00575127">
      <w:pPr>
        <w:pStyle w:val="TOC3"/>
        <w:rPr>
          <w:rFonts w:asciiTheme="minorHAnsi" w:eastAsiaTheme="minorEastAsia" w:hAnsiTheme="minorHAnsi" w:cstheme="minorBidi"/>
          <w:noProof/>
          <w:sz w:val="24"/>
        </w:rPr>
      </w:pPr>
      <w:r>
        <w:rPr>
          <w:noProof/>
        </w:rPr>
        <w:t>Impact: Economic benefits of fossil fuels outweigh the costs</w:t>
      </w:r>
      <w:r>
        <w:rPr>
          <w:noProof/>
        </w:rPr>
        <w:tab/>
      </w:r>
      <w:r>
        <w:rPr>
          <w:noProof/>
        </w:rPr>
        <w:fldChar w:fldCharType="begin"/>
      </w:r>
      <w:r>
        <w:rPr>
          <w:noProof/>
        </w:rPr>
        <w:instrText xml:space="preserve"> PAGEREF _Toc14866206 \h </w:instrText>
      </w:r>
      <w:r>
        <w:rPr>
          <w:noProof/>
        </w:rPr>
      </w:r>
      <w:r>
        <w:rPr>
          <w:noProof/>
        </w:rPr>
        <w:fldChar w:fldCharType="separate"/>
      </w:r>
      <w:r>
        <w:rPr>
          <w:noProof/>
        </w:rPr>
        <w:t>14</w:t>
      </w:r>
      <w:r>
        <w:rPr>
          <w:noProof/>
        </w:rPr>
        <w:fldChar w:fldCharType="end"/>
      </w:r>
    </w:p>
    <w:p w14:paraId="27FF51DD" w14:textId="093E39A5" w:rsidR="00575127" w:rsidRDefault="00575127">
      <w:pPr>
        <w:pStyle w:val="TOC3"/>
        <w:rPr>
          <w:rFonts w:asciiTheme="minorHAnsi" w:eastAsiaTheme="minorEastAsia" w:hAnsiTheme="minorHAnsi" w:cstheme="minorBidi"/>
          <w:noProof/>
          <w:sz w:val="24"/>
        </w:rPr>
      </w:pPr>
      <w:r>
        <w:rPr>
          <w:noProof/>
        </w:rPr>
        <w:t>Impact: A carbon tax would cause a massive loss to U.S. GDP and jobs</w:t>
      </w:r>
      <w:r>
        <w:rPr>
          <w:noProof/>
        </w:rPr>
        <w:tab/>
      </w:r>
      <w:r>
        <w:rPr>
          <w:noProof/>
        </w:rPr>
        <w:fldChar w:fldCharType="begin"/>
      </w:r>
      <w:r>
        <w:rPr>
          <w:noProof/>
        </w:rPr>
        <w:instrText xml:space="preserve"> PAGEREF _Toc14866207 \h </w:instrText>
      </w:r>
      <w:r>
        <w:rPr>
          <w:noProof/>
        </w:rPr>
      </w:r>
      <w:r>
        <w:rPr>
          <w:noProof/>
        </w:rPr>
        <w:fldChar w:fldCharType="separate"/>
      </w:r>
      <w:r>
        <w:rPr>
          <w:noProof/>
        </w:rPr>
        <w:t>14</w:t>
      </w:r>
      <w:r>
        <w:rPr>
          <w:noProof/>
        </w:rPr>
        <w:fldChar w:fldCharType="end"/>
      </w:r>
    </w:p>
    <w:p w14:paraId="08F44DE6" w14:textId="535A4197" w:rsidR="00575127" w:rsidRDefault="00575127">
      <w:pPr>
        <w:pStyle w:val="TOC3"/>
        <w:rPr>
          <w:rFonts w:asciiTheme="minorHAnsi" w:eastAsiaTheme="minorEastAsia" w:hAnsiTheme="minorHAnsi" w:cstheme="minorBidi"/>
          <w:noProof/>
          <w:sz w:val="24"/>
        </w:rPr>
      </w:pPr>
      <w:r>
        <w:rPr>
          <w:noProof/>
        </w:rPr>
        <w:t>Impact: Jobs leave. Industries will compensate for increases in the price of natural gas by leaving America</w:t>
      </w:r>
      <w:r>
        <w:rPr>
          <w:noProof/>
        </w:rPr>
        <w:tab/>
      </w:r>
      <w:r>
        <w:rPr>
          <w:noProof/>
        </w:rPr>
        <w:fldChar w:fldCharType="begin"/>
      </w:r>
      <w:r>
        <w:rPr>
          <w:noProof/>
        </w:rPr>
        <w:instrText xml:space="preserve"> PAGEREF _Toc14866208 \h </w:instrText>
      </w:r>
      <w:r>
        <w:rPr>
          <w:noProof/>
        </w:rPr>
      </w:r>
      <w:r>
        <w:rPr>
          <w:noProof/>
        </w:rPr>
        <w:fldChar w:fldCharType="separate"/>
      </w:r>
      <w:r>
        <w:rPr>
          <w:noProof/>
        </w:rPr>
        <w:t>15</w:t>
      </w:r>
      <w:r>
        <w:rPr>
          <w:noProof/>
        </w:rPr>
        <w:fldChar w:fldCharType="end"/>
      </w:r>
    </w:p>
    <w:p w14:paraId="1F5D3664" w14:textId="07DDE31A" w:rsidR="00575127" w:rsidRDefault="00575127">
      <w:pPr>
        <w:pStyle w:val="TOC3"/>
        <w:rPr>
          <w:rFonts w:asciiTheme="minorHAnsi" w:eastAsiaTheme="minorEastAsia" w:hAnsiTheme="minorHAnsi" w:cstheme="minorBidi"/>
          <w:noProof/>
          <w:sz w:val="24"/>
        </w:rPr>
      </w:pPr>
      <w:r>
        <w:rPr>
          <w:noProof/>
        </w:rPr>
        <w:t>Impact: More expensive energy and goods will damage America’s economic output and competitiveness</w:t>
      </w:r>
      <w:r>
        <w:rPr>
          <w:noProof/>
        </w:rPr>
        <w:tab/>
      </w:r>
      <w:r>
        <w:rPr>
          <w:noProof/>
        </w:rPr>
        <w:fldChar w:fldCharType="begin"/>
      </w:r>
      <w:r>
        <w:rPr>
          <w:noProof/>
        </w:rPr>
        <w:instrText xml:space="preserve"> PAGEREF _Toc14866209 \h </w:instrText>
      </w:r>
      <w:r>
        <w:rPr>
          <w:noProof/>
        </w:rPr>
      </w:r>
      <w:r>
        <w:rPr>
          <w:noProof/>
        </w:rPr>
        <w:fldChar w:fldCharType="separate"/>
      </w:r>
      <w:r>
        <w:rPr>
          <w:noProof/>
        </w:rPr>
        <w:t>15</w:t>
      </w:r>
      <w:r>
        <w:rPr>
          <w:noProof/>
        </w:rPr>
        <w:fldChar w:fldCharType="end"/>
      </w:r>
    </w:p>
    <w:p w14:paraId="55FC58E4" w14:textId="3BF28B79" w:rsidR="00575127" w:rsidRDefault="00575127">
      <w:pPr>
        <w:pStyle w:val="TOC2"/>
        <w:rPr>
          <w:rFonts w:asciiTheme="minorHAnsi" w:eastAsiaTheme="minorEastAsia" w:hAnsiTheme="minorHAnsi" w:cstheme="minorBidi"/>
          <w:noProof/>
          <w:sz w:val="24"/>
        </w:rPr>
      </w:pPr>
      <w:r>
        <w:rPr>
          <w:noProof/>
        </w:rPr>
        <w:t>5. Distracts us from Adaptation mindset</w:t>
      </w:r>
      <w:r>
        <w:rPr>
          <w:noProof/>
        </w:rPr>
        <w:tab/>
      </w:r>
      <w:r>
        <w:rPr>
          <w:noProof/>
        </w:rPr>
        <w:fldChar w:fldCharType="begin"/>
      </w:r>
      <w:r>
        <w:rPr>
          <w:noProof/>
        </w:rPr>
        <w:instrText xml:space="preserve"> PAGEREF _Toc14866210 \h </w:instrText>
      </w:r>
      <w:r>
        <w:rPr>
          <w:noProof/>
        </w:rPr>
      </w:r>
      <w:r>
        <w:rPr>
          <w:noProof/>
        </w:rPr>
        <w:fldChar w:fldCharType="separate"/>
      </w:r>
      <w:r>
        <w:rPr>
          <w:noProof/>
        </w:rPr>
        <w:t>15</w:t>
      </w:r>
      <w:r>
        <w:rPr>
          <w:noProof/>
        </w:rPr>
        <w:fldChar w:fldCharType="end"/>
      </w:r>
    </w:p>
    <w:p w14:paraId="4CEB165E" w14:textId="3747F97B" w:rsidR="00575127" w:rsidRDefault="00575127">
      <w:pPr>
        <w:pStyle w:val="TOC3"/>
        <w:rPr>
          <w:rFonts w:asciiTheme="minorHAnsi" w:eastAsiaTheme="minorEastAsia" w:hAnsiTheme="minorHAnsi" w:cstheme="minorBidi"/>
          <w:noProof/>
          <w:sz w:val="24"/>
        </w:rPr>
      </w:pPr>
      <w:r>
        <w:rPr>
          <w:noProof/>
        </w:rPr>
        <w:t>Link: What is Adaptation</w:t>
      </w:r>
      <w:r>
        <w:rPr>
          <w:noProof/>
        </w:rPr>
        <w:tab/>
      </w:r>
      <w:r>
        <w:rPr>
          <w:noProof/>
        </w:rPr>
        <w:fldChar w:fldCharType="begin"/>
      </w:r>
      <w:r>
        <w:rPr>
          <w:noProof/>
        </w:rPr>
        <w:instrText xml:space="preserve"> PAGEREF _Toc14866211 \h </w:instrText>
      </w:r>
      <w:r>
        <w:rPr>
          <w:noProof/>
        </w:rPr>
      </w:r>
      <w:r>
        <w:rPr>
          <w:noProof/>
        </w:rPr>
        <w:fldChar w:fldCharType="separate"/>
      </w:r>
      <w:r>
        <w:rPr>
          <w:noProof/>
        </w:rPr>
        <w:t>15</w:t>
      </w:r>
      <w:r>
        <w:rPr>
          <w:noProof/>
        </w:rPr>
        <w:fldChar w:fldCharType="end"/>
      </w:r>
    </w:p>
    <w:p w14:paraId="71C5F16E" w14:textId="7881F436" w:rsidR="00575127" w:rsidRDefault="00575127">
      <w:pPr>
        <w:pStyle w:val="TOC3"/>
        <w:rPr>
          <w:rFonts w:asciiTheme="minorHAnsi" w:eastAsiaTheme="minorEastAsia" w:hAnsiTheme="minorHAnsi" w:cstheme="minorBidi"/>
          <w:noProof/>
          <w:sz w:val="24"/>
        </w:rPr>
      </w:pPr>
      <w:r>
        <w:rPr>
          <w:noProof/>
        </w:rPr>
        <w:t>Link and Brink: Adaptation is the urgent need now. Mitigating (reducing) climate change is too slow and ineffective</w:t>
      </w:r>
      <w:r>
        <w:rPr>
          <w:noProof/>
        </w:rPr>
        <w:tab/>
      </w:r>
      <w:r>
        <w:rPr>
          <w:noProof/>
        </w:rPr>
        <w:fldChar w:fldCharType="begin"/>
      </w:r>
      <w:r>
        <w:rPr>
          <w:noProof/>
        </w:rPr>
        <w:instrText xml:space="preserve"> PAGEREF _Toc14866212 \h </w:instrText>
      </w:r>
      <w:r>
        <w:rPr>
          <w:noProof/>
        </w:rPr>
      </w:r>
      <w:r>
        <w:rPr>
          <w:noProof/>
        </w:rPr>
        <w:fldChar w:fldCharType="separate"/>
      </w:r>
      <w:r>
        <w:rPr>
          <w:noProof/>
        </w:rPr>
        <w:t>15</w:t>
      </w:r>
      <w:r>
        <w:rPr>
          <w:noProof/>
        </w:rPr>
        <w:fldChar w:fldCharType="end"/>
      </w:r>
    </w:p>
    <w:p w14:paraId="51CC0EA2" w14:textId="4FF98147" w:rsidR="00575127" w:rsidRDefault="00575127">
      <w:pPr>
        <w:pStyle w:val="TOC3"/>
        <w:rPr>
          <w:rFonts w:asciiTheme="minorHAnsi" w:eastAsiaTheme="minorEastAsia" w:hAnsiTheme="minorHAnsi" w:cstheme="minorBidi"/>
          <w:noProof/>
          <w:sz w:val="24"/>
        </w:rPr>
      </w:pPr>
      <w:r>
        <w:rPr>
          <w:noProof/>
        </w:rPr>
        <w:t>Link &amp; Impact: Adaptation would solve just fine, and cheaper than prevention</w:t>
      </w:r>
      <w:r>
        <w:rPr>
          <w:noProof/>
        </w:rPr>
        <w:tab/>
      </w:r>
      <w:r>
        <w:rPr>
          <w:noProof/>
        </w:rPr>
        <w:fldChar w:fldCharType="begin"/>
      </w:r>
      <w:r>
        <w:rPr>
          <w:noProof/>
        </w:rPr>
        <w:instrText xml:space="preserve"> PAGEREF _Toc14866213 \h </w:instrText>
      </w:r>
      <w:r>
        <w:rPr>
          <w:noProof/>
        </w:rPr>
      </w:r>
      <w:r>
        <w:rPr>
          <w:noProof/>
        </w:rPr>
        <w:fldChar w:fldCharType="separate"/>
      </w:r>
      <w:r>
        <w:rPr>
          <w:noProof/>
        </w:rPr>
        <w:t>16</w:t>
      </w:r>
      <w:r>
        <w:rPr>
          <w:noProof/>
        </w:rPr>
        <w:fldChar w:fldCharType="end"/>
      </w:r>
    </w:p>
    <w:p w14:paraId="1C5A387E" w14:textId="3027E053" w:rsidR="00575127" w:rsidRDefault="00575127">
      <w:pPr>
        <w:pStyle w:val="TOC3"/>
        <w:rPr>
          <w:rFonts w:asciiTheme="minorHAnsi" w:eastAsiaTheme="minorEastAsia" w:hAnsiTheme="minorHAnsi" w:cstheme="minorBidi"/>
          <w:noProof/>
          <w:sz w:val="24"/>
        </w:rPr>
      </w:pPr>
      <w:r>
        <w:rPr>
          <w:noProof/>
        </w:rPr>
        <w:t>Impact: Wasted resources and higher risk. Adaptation is less risky and less costly</w:t>
      </w:r>
      <w:r>
        <w:rPr>
          <w:noProof/>
        </w:rPr>
        <w:tab/>
      </w:r>
      <w:r>
        <w:rPr>
          <w:noProof/>
        </w:rPr>
        <w:fldChar w:fldCharType="begin"/>
      </w:r>
      <w:r>
        <w:rPr>
          <w:noProof/>
        </w:rPr>
        <w:instrText xml:space="preserve"> PAGEREF _Toc14866214 \h </w:instrText>
      </w:r>
      <w:r>
        <w:rPr>
          <w:noProof/>
        </w:rPr>
      </w:r>
      <w:r>
        <w:rPr>
          <w:noProof/>
        </w:rPr>
        <w:fldChar w:fldCharType="separate"/>
      </w:r>
      <w:r>
        <w:rPr>
          <w:noProof/>
        </w:rPr>
        <w:t>16</w:t>
      </w:r>
      <w:r>
        <w:rPr>
          <w:noProof/>
        </w:rPr>
        <w:fldChar w:fldCharType="end"/>
      </w:r>
    </w:p>
    <w:p w14:paraId="4C35F2DE" w14:textId="7F2D7781" w:rsidR="00575127" w:rsidRDefault="00575127">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_Toc14866215 \h </w:instrText>
      </w:r>
      <w:r>
        <w:rPr>
          <w:noProof/>
        </w:rPr>
      </w:r>
      <w:r>
        <w:rPr>
          <w:noProof/>
        </w:rPr>
        <w:fldChar w:fldCharType="separate"/>
      </w:r>
      <w:r>
        <w:rPr>
          <w:noProof/>
        </w:rPr>
        <w:t>17</w:t>
      </w:r>
      <w:r>
        <w:rPr>
          <w:noProof/>
        </w:rPr>
        <w:fldChar w:fldCharType="end"/>
      </w:r>
    </w:p>
    <w:p w14:paraId="72B2FDF3" w14:textId="45DE71E1" w:rsidR="009B2AAB" w:rsidRDefault="00284CD6" w:rsidP="00AC508B">
      <w:pPr>
        <w:pStyle w:val="Title2"/>
      </w:pPr>
      <w:r>
        <w:rPr>
          <w:sz w:val="22"/>
        </w:rPr>
        <w:lastRenderedPageBreak/>
        <w:fldChar w:fldCharType="end"/>
      </w:r>
      <w:bookmarkStart w:id="1" w:name="_Toc14866154"/>
      <w:r>
        <w:t>Negative:</w:t>
      </w:r>
      <w:r w:rsidR="00E70773">
        <w:t xml:space="preserve"> </w:t>
      </w:r>
      <w:r w:rsidR="00C670C9">
        <w:t>Carbon Tax</w:t>
      </w:r>
      <w:bookmarkEnd w:id="1"/>
    </w:p>
    <w:p w14:paraId="6985DA0E" w14:textId="0C031227" w:rsidR="00565FE5" w:rsidRDefault="00565FE5" w:rsidP="00565FE5">
      <w:pPr>
        <w:pStyle w:val="Contention1"/>
      </w:pPr>
      <w:bookmarkStart w:id="2" w:name="_Toc14866155"/>
      <w:r>
        <w:t>OPENING QUOTES / PHILOSOPHY</w:t>
      </w:r>
      <w:bookmarkEnd w:id="2"/>
    </w:p>
    <w:p w14:paraId="6CDC1258" w14:textId="77777777" w:rsidR="0040602F" w:rsidRDefault="0040602F" w:rsidP="00565FE5">
      <w:pPr>
        <w:pStyle w:val="Contention1"/>
      </w:pPr>
    </w:p>
    <w:p w14:paraId="7C522EF8" w14:textId="0D35B333" w:rsidR="00594719" w:rsidRDefault="0040602F" w:rsidP="00594719">
      <w:pPr>
        <w:pStyle w:val="Contention2"/>
      </w:pPr>
      <w:bookmarkStart w:id="3" w:name="_Toc14866156"/>
      <w:r>
        <w:t>C</w:t>
      </w:r>
      <w:r w:rsidR="00594719">
        <w:t>arbon tax is a false solution</w:t>
      </w:r>
      <w:r w:rsidR="00E70773">
        <w:t xml:space="preserve"> </w:t>
      </w:r>
      <w:r>
        <w:t>[referring in context to the Energy Innovation &amp; Carbon Dividend bill]</w:t>
      </w:r>
      <w:bookmarkEnd w:id="3"/>
    </w:p>
    <w:p w14:paraId="77E0D727" w14:textId="77777777" w:rsidR="00594719" w:rsidRPr="006E4F04" w:rsidRDefault="00594719" w:rsidP="00594719">
      <w:pPr>
        <w:pStyle w:val="Citation3"/>
      </w:pPr>
      <w:bookmarkStart w:id="4" w:name="_Toc14274277"/>
      <w:bookmarkStart w:id="5" w:name="_Toc14865556"/>
      <w:r w:rsidRPr="00010E34">
        <w:rPr>
          <w:u w:val="single"/>
        </w:rPr>
        <w:t xml:space="preserve">Timothy </w:t>
      </w:r>
      <w:proofErr w:type="spellStart"/>
      <w:r w:rsidRPr="00010E34">
        <w:rPr>
          <w:u w:val="single"/>
        </w:rPr>
        <w:t>Cama</w:t>
      </w:r>
      <w:proofErr w:type="spellEnd"/>
      <w:r w:rsidRPr="00010E34">
        <w:rPr>
          <w:u w:val="single"/>
        </w:rPr>
        <w:t xml:space="preserve"> and Miranda Green 2018.</w:t>
      </w:r>
      <w:r w:rsidRPr="00010E34">
        <w:t xml:space="preserve"> November 27, 2018. “Bipartisan group of lawmakers propose landmark carbon tax.”</w:t>
      </w:r>
      <w:r>
        <w:t xml:space="preserve"> The Hill </w:t>
      </w:r>
      <w:hyperlink r:id="rId7" w:history="1">
        <w:r w:rsidRPr="00C57313">
          <w:rPr>
            <w:rStyle w:val="Hyperlink"/>
          </w:rPr>
          <w:t>https://thehill.com/policy/energy-environment/418596-bipartisan-group-of-lawmakers-propose-landmark-carbon-tax</w:t>
        </w:r>
        <w:bookmarkEnd w:id="4"/>
        <w:bookmarkEnd w:id="5"/>
      </w:hyperlink>
    </w:p>
    <w:p w14:paraId="41D43A18" w14:textId="735DF148" w:rsidR="00DF1D28" w:rsidRPr="00594719" w:rsidRDefault="00594719" w:rsidP="00594719">
      <w:pPr>
        <w:pStyle w:val="Evidence"/>
        <w:rPr>
          <w:u w:val="single"/>
        </w:rPr>
      </w:pPr>
      <w:r w:rsidRPr="001B0BB6">
        <w:t xml:space="preserve">But </w:t>
      </w:r>
      <w:r w:rsidRPr="0040602F">
        <w:t>other groups were critical, saying that a carbon tax cannot get the dramatic reductions necessary to fight climate change.</w:t>
      </w:r>
      <w:r w:rsidR="0040602F">
        <w:t xml:space="preserve"> </w:t>
      </w:r>
      <w:r w:rsidRPr="001B0BB6">
        <w:rPr>
          <w:u w:val="single"/>
        </w:rPr>
        <w:t xml:space="preserve">"Carbon pricing schemes like this one are false solutions to climate change, and they provide a dangerous distraction from the bold policies required to avoid the worst effects of climate chaos in decades to come," Wenonah </w:t>
      </w:r>
      <w:proofErr w:type="spellStart"/>
      <w:r w:rsidRPr="001B0BB6">
        <w:rPr>
          <w:u w:val="single"/>
        </w:rPr>
        <w:t>Hauter</w:t>
      </w:r>
      <w:proofErr w:type="spellEnd"/>
      <w:r w:rsidRPr="001B0BB6">
        <w:rPr>
          <w:u w:val="single"/>
        </w:rPr>
        <w:t>, executive director of Food and Water Watch, said in a statement.</w:t>
      </w:r>
      <w:r w:rsidR="0040602F">
        <w:rPr>
          <w:u w:val="single"/>
        </w:rPr>
        <w:t xml:space="preserve"> </w:t>
      </w:r>
      <w:r w:rsidRPr="001B0BB6">
        <w:rPr>
          <w:u w:val="single"/>
        </w:rPr>
        <w:t>“This carbon tax bill amounts to climate denial, not climate action."</w:t>
      </w:r>
    </w:p>
    <w:p w14:paraId="01999768" w14:textId="3E3785A1" w:rsidR="00594719" w:rsidRDefault="00594719" w:rsidP="00284CD6">
      <w:pPr>
        <w:pStyle w:val="Contention1"/>
      </w:pPr>
    </w:p>
    <w:p w14:paraId="730E488D" w14:textId="3B3A91D8" w:rsidR="00965C78" w:rsidRDefault="00965C78" w:rsidP="00965C78">
      <w:pPr>
        <w:pStyle w:val="Contention2"/>
      </w:pPr>
      <w:bookmarkStart w:id="6" w:name="_Toc14866157"/>
      <w:r>
        <w:t>A carbon tax</w:t>
      </w:r>
      <w:r w:rsidR="000E5E14">
        <w:t xml:space="preserve"> is a great idea if you eliminate the real world</w:t>
      </w:r>
      <w:bookmarkEnd w:id="6"/>
    </w:p>
    <w:p w14:paraId="572A3759" w14:textId="4EE53E77" w:rsidR="000E5E14" w:rsidRPr="00772B68" w:rsidRDefault="000E5E14" w:rsidP="000E5E14">
      <w:pPr>
        <w:pStyle w:val="Citation3"/>
        <w:rPr>
          <w:lang w:val="es-ES"/>
        </w:rPr>
      </w:pPr>
      <w:bookmarkStart w:id="7" w:name="_Toc14274278"/>
      <w:bookmarkStart w:id="8" w:name="_Toc14865557"/>
      <w:r w:rsidRPr="000E5E14">
        <w:rPr>
          <w:u w:val="single"/>
        </w:rPr>
        <w:t>David Blackmon 2017.</w:t>
      </w:r>
      <w:r>
        <w:t xml:space="preserve"> (</w:t>
      </w:r>
      <w:r w:rsidRPr="000E5E14">
        <w:t>independent energy analyst/consultant based in Mansfield, TX. 39-year career in the oil and gas industry, the last 23 years of which were spent in the public policy arena, managing regulatory and legislative issues for various companies, including Burlington Resources, Shell, El Paso Corporation, FTI Consulting and LINN Energy.</w:t>
      </w:r>
      <w:r>
        <w:t xml:space="preserve">) </w:t>
      </w:r>
      <w:r w:rsidRPr="000E5E14">
        <w:t>Feb 12, 2017. “The Carbon Tax: Great Concept, Lousy Idea.”</w:t>
      </w:r>
      <w:r>
        <w:t xml:space="preserve"> </w:t>
      </w:r>
      <w:r w:rsidRPr="00772B68">
        <w:rPr>
          <w:lang w:val="es-ES"/>
        </w:rPr>
        <w:t xml:space="preserve">Forbes </w:t>
      </w:r>
      <w:hyperlink r:id="rId8" w:anchor="1460eb107b03" w:history="1">
        <w:r w:rsidR="00772B68" w:rsidRPr="00C57313">
          <w:rPr>
            <w:rStyle w:val="Hyperlink"/>
            <w:lang w:val="es-ES"/>
          </w:rPr>
          <w:t>https://www.forbes.com/sites/davidblackmon/2017/02/12/the-carbon-tax-great-concept-lousy-idea/#1460eb107b03</w:t>
        </w:r>
        <w:bookmarkEnd w:id="7"/>
        <w:bookmarkEnd w:id="8"/>
      </w:hyperlink>
    </w:p>
    <w:p w14:paraId="75AB4233" w14:textId="21C5A787" w:rsidR="000E5E14" w:rsidRPr="000E5E14" w:rsidRDefault="000E5E14" w:rsidP="000E5E14">
      <w:pPr>
        <w:pStyle w:val="Evidence"/>
        <w:rPr>
          <w:u w:val="single"/>
        </w:rPr>
      </w:pPr>
      <w:r w:rsidRPr="000E5E14">
        <w:t>Bottom line: </w:t>
      </w:r>
      <w:r w:rsidRPr="000E5E14">
        <w:rPr>
          <w:rStyle w:val="tweetquote"/>
          <w:rFonts w:eastAsia="Arial"/>
          <w:u w:val="single"/>
        </w:rPr>
        <w:t>if we could just eliminate how things work in the real world, the carbon tax is a wonderful concept</w:t>
      </w:r>
      <w:r w:rsidRPr="000E5E14">
        <w:rPr>
          <w:u w:val="single"/>
        </w:rPr>
        <w:t>.</w:t>
      </w:r>
      <w:r w:rsidR="00E70773">
        <w:rPr>
          <w:u w:val="single"/>
        </w:rPr>
        <w:t xml:space="preserve"> </w:t>
      </w:r>
      <w:r w:rsidRPr="000E5E14">
        <w:rPr>
          <w:u w:val="single"/>
        </w:rPr>
        <w:t>But because we can't do that, it is a horrible idea.</w:t>
      </w:r>
    </w:p>
    <w:p w14:paraId="212967F3" w14:textId="3FD441D6" w:rsidR="00965C78" w:rsidRDefault="00965C78" w:rsidP="00284CD6">
      <w:pPr>
        <w:pStyle w:val="Contention1"/>
      </w:pPr>
    </w:p>
    <w:p w14:paraId="604A9806" w14:textId="6E046B58" w:rsidR="0051066C" w:rsidRDefault="0051066C" w:rsidP="00E862E7">
      <w:pPr>
        <w:pStyle w:val="Contention1"/>
      </w:pPr>
      <w:bookmarkStart w:id="9" w:name="_Toc14866158"/>
      <w:r>
        <w:t>INHERENCY</w:t>
      </w:r>
      <w:bookmarkEnd w:id="9"/>
    </w:p>
    <w:p w14:paraId="3A96F638" w14:textId="77777777" w:rsidR="0040602F" w:rsidRDefault="0040602F" w:rsidP="00E862E7">
      <w:pPr>
        <w:pStyle w:val="Contention1"/>
      </w:pPr>
    </w:p>
    <w:p w14:paraId="16B228B3" w14:textId="23DD7492" w:rsidR="0051066C" w:rsidRDefault="0040602F" w:rsidP="00E862E7">
      <w:pPr>
        <w:pStyle w:val="Contention1"/>
      </w:pPr>
      <w:bookmarkStart w:id="10" w:name="_Toc14866159"/>
      <w:r>
        <w:t>1.</w:t>
      </w:r>
      <w:r w:rsidR="00E70773">
        <w:t xml:space="preserve"> </w:t>
      </w:r>
      <w:r w:rsidR="0051066C">
        <w:t>U.S. is already solving for carbon emissions</w:t>
      </w:r>
      <w:bookmarkEnd w:id="10"/>
    </w:p>
    <w:p w14:paraId="1F2C9AEC" w14:textId="77777777" w:rsidR="0040602F" w:rsidRDefault="0040602F" w:rsidP="00E862E7">
      <w:pPr>
        <w:pStyle w:val="Contention1"/>
      </w:pPr>
    </w:p>
    <w:p w14:paraId="31BF6F71" w14:textId="05DA667C" w:rsidR="0051066C" w:rsidRDefault="0051066C" w:rsidP="0051066C">
      <w:pPr>
        <w:pStyle w:val="Contention2"/>
      </w:pPr>
      <w:bookmarkStart w:id="11" w:name="_Toc14866160"/>
      <w:r>
        <w:t>U</w:t>
      </w:r>
      <w:r w:rsidR="005C2B27">
        <w:t>.</w:t>
      </w:r>
      <w:r>
        <w:t>S</w:t>
      </w:r>
      <w:r w:rsidR="005C2B27">
        <w:t>.</w:t>
      </w:r>
      <w:r>
        <w:t xml:space="preserve"> has had the largest decline in emissions for three consecutive years</w:t>
      </w:r>
      <w:bookmarkEnd w:id="11"/>
    </w:p>
    <w:p w14:paraId="004C6B99" w14:textId="6F60DFD5" w:rsidR="0051066C" w:rsidRPr="0051066C" w:rsidRDefault="0051066C" w:rsidP="0051066C">
      <w:pPr>
        <w:pStyle w:val="Citation3"/>
      </w:pPr>
      <w:bookmarkStart w:id="12" w:name="_Toc14274279"/>
      <w:bookmarkStart w:id="13" w:name="_Toc14865558"/>
      <w:r w:rsidRPr="0051066C">
        <w:rPr>
          <w:rStyle w:val="author"/>
          <w:u w:val="single"/>
        </w:rPr>
        <w:t xml:space="preserve">Veronique de </w:t>
      </w:r>
      <w:proofErr w:type="spellStart"/>
      <w:r w:rsidRPr="0051066C">
        <w:rPr>
          <w:rStyle w:val="author"/>
          <w:u w:val="single"/>
        </w:rPr>
        <w:t>Rugy</w:t>
      </w:r>
      <w:proofErr w:type="spellEnd"/>
      <w:r w:rsidRPr="0051066C">
        <w:rPr>
          <w:rStyle w:val="author"/>
          <w:u w:val="single"/>
        </w:rPr>
        <w:t xml:space="preserve"> </w:t>
      </w:r>
      <w:r w:rsidRPr="0051066C">
        <w:rPr>
          <w:u w:val="single"/>
        </w:rPr>
        <w:t>2018.</w:t>
      </w:r>
      <w:r w:rsidRPr="0051066C">
        <w:t xml:space="preserve"> (AIER Senior Fellow Veronique de </w:t>
      </w:r>
      <w:proofErr w:type="spellStart"/>
      <w:r w:rsidRPr="0051066C">
        <w:t>Rugy</w:t>
      </w:r>
      <w:proofErr w:type="spellEnd"/>
      <w:r w:rsidRPr="0051066C">
        <w:t xml:space="preserve"> is also a Senior Research Fellow at the </w:t>
      </w:r>
      <w:proofErr w:type="spellStart"/>
      <w:r w:rsidRPr="0051066C">
        <w:t>Mercatus</w:t>
      </w:r>
      <w:proofErr w:type="spellEnd"/>
      <w:r w:rsidRPr="0051066C">
        <w:t xml:space="preserve"> Center at George Mason University) JULY 27, 2018. “A Carbon Tax Is Still a Bad Idea.” American Institute for Economic Research</w:t>
      </w:r>
      <w:r>
        <w:t xml:space="preserve"> </w:t>
      </w:r>
      <w:hyperlink r:id="rId9" w:history="1">
        <w:r w:rsidRPr="00C57313">
          <w:rPr>
            <w:rStyle w:val="Hyperlink"/>
          </w:rPr>
          <w:t>https://www.aier.org/article/carbon-tax-still-bad-idea</w:t>
        </w:r>
        <w:bookmarkEnd w:id="12"/>
        <w:bookmarkEnd w:id="13"/>
      </w:hyperlink>
    </w:p>
    <w:p w14:paraId="7568FD38" w14:textId="29254269" w:rsidR="0051066C" w:rsidRDefault="0051066C" w:rsidP="0051066C">
      <w:pPr>
        <w:pStyle w:val="Evidence"/>
        <w:rPr>
          <w:u w:val="single"/>
        </w:rPr>
      </w:pPr>
      <w:r w:rsidRPr="0051066C">
        <w:t xml:space="preserve">The timing is certainly interesting, given that </w:t>
      </w:r>
      <w:r w:rsidRPr="0051066C">
        <w:rPr>
          <w:u w:val="single"/>
        </w:rPr>
        <w:t>the United States posted the largest year-over-year decline in greenhouse gas emissions of any advanced economy </w:t>
      </w:r>
      <w:r w:rsidRPr="0051066C">
        <w:rPr>
          <w:rFonts w:eastAsia="Arial"/>
          <w:u w:val="single"/>
        </w:rPr>
        <w:t>according </w:t>
      </w:r>
      <w:r w:rsidRPr="0051066C">
        <w:rPr>
          <w:u w:val="single"/>
        </w:rPr>
        <w:t>to the International Energy Agency’s annual survey of global carbon greenhouse gas</w:t>
      </w:r>
      <w:r w:rsidRPr="0051066C">
        <w:t xml:space="preserve"> (GHG) </w:t>
      </w:r>
      <w:r w:rsidRPr="0051066C">
        <w:rPr>
          <w:u w:val="single"/>
        </w:rPr>
        <w:t>emissions and has now seen emissions fall for three consecutive years.</w:t>
      </w:r>
    </w:p>
    <w:p w14:paraId="15716C78" w14:textId="62A78B49" w:rsidR="005C2B27" w:rsidRDefault="005C2B27" w:rsidP="0051066C">
      <w:pPr>
        <w:pStyle w:val="Evidence"/>
        <w:rPr>
          <w:u w:val="single"/>
        </w:rPr>
      </w:pPr>
    </w:p>
    <w:p w14:paraId="50975C17" w14:textId="276AD8BA" w:rsidR="005C2B27" w:rsidRDefault="005C2B27" w:rsidP="005C2B27">
      <w:pPr>
        <w:pStyle w:val="Contention2"/>
      </w:pPr>
      <w:bookmarkStart w:id="14" w:name="_Toc14866161"/>
      <w:r>
        <w:t>Carbon emissions fell in the U.S. while rising in the European Union</w:t>
      </w:r>
      <w:bookmarkEnd w:id="14"/>
      <w:r w:rsidR="00561A3C">
        <w:t xml:space="preserve"> </w:t>
      </w:r>
    </w:p>
    <w:p w14:paraId="58D8AF09" w14:textId="38CF3F46" w:rsidR="005C2B27" w:rsidRPr="005C2B27" w:rsidRDefault="005C2B27" w:rsidP="005C2B27">
      <w:pPr>
        <w:pStyle w:val="Citation3"/>
      </w:pPr>
      <w:bookmarkStart w:id="15" w:name="_Toc14274280"/>
      <w:bookmarkStart w:id="16" w:name="_Toc14865559"/>
      <w:r w:rsidRPr="00A27414">
        <w:rPr>
          <w:u w:val="single"/>
        </w:rPr>
        <w:t>Benjamin Storrow 2018.</w:t>
      </w:r>
      <w:r w:rsidRPr="005C2B27">
        <w:t xml:space="preserve"> (Reporter for </w:t>
      </w:r>
      <w:proofErr w:type="spellStart"/>
      <w:r w:rsidRPr="005C2B27">
        <w:t>Climateware</w:t>
      </w:r>
      <w:proofErr w:type="spellEnd"/>
      <w:r w:rsidRPr="005C2B27">
        <w:t>, published by E&amp;E news</w:t>
      </w:r>
      <w:r w:rsidR="0040602F">
        <w:t xml:space="preserve">; </w:t>
      </w:r>
      <w:r w:rsidRPr="005C2B27">
        <w:t>degree in international affa</w:t>
      </w:r>
      <w:r w:rsidR="0040602F">
        <w:t>irs from George Washington Univ</w:t>
      </w:r>
      <w:r w:rsidRPr="005C2B27">
        <w:t>.</w:t>
      </w:r>
      <w:r>
        <w:t xml:space="preserve">) </w:t>
      </w:r>
      <w:r w:rsidRPr="005C2B27">
        <w:t>March 24, 2018.</w:t>
      </w:r>
      <w:r>
        <w:t xml:space="preserve"> </w:t>
      </w:r>
      <w:r w:rsidRPr="005C2B27">
        <w:t>“Global CO2 Emissions Rise after Paris Climate Agreement Signed.”</w:t>
      </w:r>
      <w:r>
        <w:t xml:space="preserve"> </w:t>
      </w:r>
      <w:hyperlink r:id="rId10" w:history="1">
        <w:r w:rsidRPr="00C57313">
          <w:rPr>
            <w:rStyle w:val="Hyperlink"/>
          </w:rPr>
          <w:t>https://www.scientificamerican.com/article/global-co2-emissions-rise-after-paris-climate-agreement-signed/</w:t>
        </w:r>
        <w:bookmarkEnd w:id="15"/>
        <w:bookmarkEnd w:id="16"/>
      </w:hyperlink>
    </w:p>
    <w:p w14:paraId="6328FE79" w14:textId="5B170ACD" w:rsidR="005C2B27" w:rsidRPr="005C2B27" w:rsidRDefault="005C2B27" w:rsidP="005C2B27">
      <w:pPr>
        <w:pStyle w:val="Evidence"/>
        <w:rPr>
          <w:u w:val="single"/>
        </w:rPr>
      </w:pPr>
      <w:r w:rsidRPr="005C2B27">
        <w:rPr>
          <w:u w:val="single"/>
        </w:rPr>
        <w:t>The impact of increased renewable generation was particularly evident in the United States, where emissions fell for the third consecutive year. U.S. carbon emissions were 810 million tons in 2017, IEA reported, a decrease of 0.5 percent from 2017. Renewables and decreased electricity demand were largely responsible, the IEA said.</w:t>
      </w:r>
    </w:p>
    <w:p w14:paraId="42670EA4" w14:textId="7D635CEC" w:rsidR="005C2B27" w:rsidRDefault="005C2B27" w:rsidP="005C2B27">
      <w:pPr>
        <w:pStyle w:val="Evidence"/>
      </w:pPr>
      <w:r w:rsidRPr="005C2B27">
        <w:rPr>
          <w:u w:val="single"/>
        </w:rPr>
        <w:t>In contrast, emissions in the European Union increased by 1.5 percent, or 50 million tons.</w:t>
      </w:r>
      <w:r>
        <w:t xml:space="preserve"> That represented a reversal from recent years and was mainly due to strong demand for oil and gas, IEA said.</w:t>
      </w:r>
    </w:p>
    <w:p w14:paraId="67F0BCD2" w14:textId="46B4DC78" w:rsidR="005C2B27" w:rsidRDefault="005C2B27" w:rsidP="005C2B27">
      <w:pPr>
        <w:pStyle w:val="Evidence"/>
      </w:pPr>
    </w:p>
    <w:p w14:paraId="237ACE8C" w14:textId="4890E104" w:rsidR="005C2B27" w:rsidRDefault="005C2B27" w:rsidP="005C2B27">
      <w:pPr>
        <w:pStyle w:val="Contention2"/>
      </w:pPr>
      <w:bookmarkStart w:id="17" w:name="_Toc14866162"/>
      <w:r>
        <w:lastRenderedPageBreak/>
        <w:t>U.S. carbon emissions declined despite President Trump’s opposition to environmental reforms</w:t>
      </w:r>
      <w:bookmarkEnd w:id="17"/>
    </w:p>
    <w:p w14:paraId="6E5D475E" w14:textId="77777777" w:rsidR="00561A3C" w:rsidRPr="005C2B27" w:rsidRDefault="00561A3C" w:rsidP="00561A3C">
      <w:pPr>
        <w:pStyle w:val="Citation3"/>
      </w:pPr>
      <w:bookmarkStart w:id="18" w:name="_Toc14865560"/>
      <w:r w:rsidRPr="00A27414">
        <w:rPr>
          <w:u w:val="single"/>
        </w:rPr>
        <w:t>Benjamin Storrow 2018.</w:t>
      </w:r>
      <w:r w:rsidRPr="005C2B27">
        <w:t xml:space="preserve"> (Reporter for </w:t>
      </w:r>
      <w:proofErr w:type="spellStart"/>
      <w:r w:rsidRPr="005C2B27">
        <w:t>Climateware</w:t>
      </w:r>
      <w:proofErr w:type="spellEnd"/>
      <w:r w:rsidRPr="005C2B27">
        <w:t>, published by E&amp;E news</w:t>
      </w:r>
      <w:r>
        <w:t xml:space="preserve">; </w:t>
      </w:r>
      <w:r w:rsidRPr="005C2B27">
        <w:t>degree in international affa</w:t>
      </w:r>
      <w:r>
        <w:t>irs from George Washington Univ</w:t>
      </w:r>
      <w:r w:rsidRPr="005C2B27">
        <w:t>.</w:t>
      </w:r>
      <w:r>
        <w:t xml:space="preserve">) </w:t>
      </w:r>
      <w:r w:rsidRPr="005C2B27">
        <w:t>March 24, 2018.</w:t>
      </w:r>
      <w:r>
        <w:t xml:space="preserve"> </w:t>
      </w:r>
      <w:r w:rsidRPr="005C2B27">
        <w:t>“Global CO2 Emissions Rise after Paris Climate Agreement Signed.”</w:t>
      </w:r>
      <w:r>
        <w:t xml:space="preserve"> </w:t>
      </w:r>
      <w:hyperlink r:id="rId11" w:history="1">
        <w:r w:rsidRPr="00C57313">
          <w:rPr>
            <w:rStyle w:val="Hyperlink"/>
          </w:rPr>
          <w:t>https://www.scientificamerican.com/article/global-co2-emissions-rise-after-paris-climate-agreement-signed/</w:t>
        </w:r>
        <w:bookmarkEnd w:id="18"/>
      </w:hyperlink>
    </w:p>
    <w:p w14:paraId="2EE6E772" w14:textId="107DE3D1" w:rsidR="005C2B27" w:rsidRDefault="005C2B27" w:rsidP="005C2B27">
      <w:pPr>
        <w:pStyle w:val="Evidence"/>
        <w:rPr>
          <w:u w:val="single"/>
        </w:rPr>
      </w:pPr>
      <w:r w:rsidRPr="005C2B27">
        <w:t xml:space="preserve">Those increases stood in contrast to </w:t>
      </w:r>
      <w:r w:rsidRPr="00E3173C">
        <w:rPr>
          <w:u w:val="single"/>
        </w:rPr>
        <w:t xml:space="preserve">the </w:t>
      </w:r>
      <w:r w:rsidRPr="005C2B27">
        <w:rPr>
          <w:u w:val="single"/>
        </w:rPr>
        <w:t>United States</w:t>
      </w:r>
      <w:r w:rsidRPr="005C2B27">
        <w:t xml:space="preserve">, which </w:t>
      </w:r>
      <w:r w:rsidRPr="005C2B27">
        <w:rPr>
          <w:u w:val="single"/>
        </w:rPr>
        <w:t>posted the largest year-over-year decline in carbon emissions of any advanced economy. The decline was all the more notable given President Trump’s outspoken opposition to global attempts to curb greenhouse gas emissions and his plans to withdraw from the Paris deal.</w:t>
      </w:r>
    </w:p>
    <w:p w14:paraId="48997CB3" w14:textId="216ACFFD" w:rsidR="00637F25" w:rsidRDefault="00637F25" w:rsidP="005C2B27">
      <w:pPr>
        <w:pStyle w:val="Evidence"/>
        <w:rPr>
          <w:u w:val="single"/>
        </w:rPr>
      </w:pPr>
    </w:p>
    <w:p w14:paraId="6CD60231" w14:textId="7EBC5FFF" w:rsidR="00A53647" w:rsidRDefault="00A53647" w:rsidP="00637F25">
      <w:pPr>
        <w:pStyle w:val="Contention1"/>
      </w:pPr>
      <w:bookmarkStart w:id="19" w:name="_Toc14866163"/>
      <w:r>
        <w:t>SIGNIFICANCE</w:t>
      </w:r>
      <w:bookmarkEnd w:id="19"/>
    </w:p>
    <w:p w14:paraId="1BBBC575" w14:textId="77777777" w:rsidR="00561A3C" w:rsidRDefault="00561A3C" w:rsidP="00637F25">
      <w:pPr>
        <w:pStyle w:val="Contention1"/>
      </w:pPr>
    </w:p>
    <w:p w14:paraId="44D595A1" w14:textId="5D963C0D" w:rsidR="00613DC3" w:rsidRDefault="00DC463F" w:rsidP="0009482E">
      <w:pPr>
        <w:pStyle w:val="Contention1"/>
      </w:pPr>
      <w:bookmarkStart w:id="20" w:name="_Toc14866164"/>
      <w:r>
        <w:t>1.</w:t>
      </w:r>
      <w:r w:rsidR="00E70773">
        <w:t xml:space="preserve"> </w:t>
      </w:r>
      <w:r>
        <w:t>C</w:t>
      </w:r>
      <w:r w:rsidR="00637F25">
        <w:t xml:space="preserve">limate change </w:t>
      </w:r>
      <w:r>
        <w:t>risks</w:t>
      </w:r>
      <w:r w:rsidR="00637F25">
        <w:t xml:space="preserve"> </w:t>
      </w:r>
      <w:r w:rsidR="00494445">
        <w:t>overstated</w:t>
      </w:r>
      <w:bookmarkEnd w:id="20"/>
    </w:p>
    <w:p w14:paraId="5C0B9F29" w14:textId="77777777" w:rsidR="00561A3C" w:rsidRPr="00613DC3" w:rsidRDefault="00561A3C" w:rsidP="0009482E">
      <w:pPr>
        <w:pStyle w:val="Contention1"/>
        <w:rPr>
          <w:rStyle w:val="aabx0k-0-span-juoiwt"/>
        </w:rPr>
      </w:pPr>
    </w:p>
    <w:p w14:paraId="553C7D10" w14:textId="14B8A8D1" w:rsidR="0009482E" w:rsidRDefault="0009482E" w:rsidP="0009482E">
      <w:pPr>
        <w:pStyle w:val="Contention2"/>
      </w:pPr>
      <w:bookmarkStart w:id="21" w:name="_Toc14866165"/>
      <w:r>
        <w:t>Carbon dioxide is not the same as carbon, and does not have the same dangers</w:t>
      </w:r>
      <w:bookmarkEnd w:id="21"/>
    </w:p>
    <w:p w14:paraId="516FA81F" w14:textId="33C7471E" w:rsidR="00613DC3" w:rsidRDefault="00561A3C" w:rsidP="0009482E">
      <w:pPr>
        <w:pStyle w:val="Citation3"/>
        <w:rPr>
          <w:u w:color="7F7F7F"/>
        </w:rPr>
      </w:pPr>
      <w:bookmarkStart w:id="22" w:name="_Toc14274282"/>
      <w:bookmarkStart w:id="23" w:name="_Toc14865561"/>
      <w:r>
        <w:rPr>
          <w:u w:val="single"/>
        </w:rPr>
        <w:t xml:space="preserve">Dr. E. Calvin </w:t>
      </w:r>
      <w:proofErr w:type="spellStart"/>
      <w:r>
        <w:rPr>
          <w:u w:val="single"/>
        </w:rPr>
        <w:t>Beisne</w:t>
      </w:r>
      <w:proofErr w:type="spellEnd"/>
      <w:r w:rsidR="00613DC3" w:rsidRPr="0009482E">
        <w:rPr>
          <w:u w:val="single"/>
        </w:rPr>
        <w:t>. 2015.</w:t>
      </w:r>
      <w:r w:rsidR="00613DC3">
        <w:t xml:space="preserve"> (</w:t>
      </w:r>
      <w:r>
        <w:t xml:space="preserve">PhD; </w:t>
      </w:r>
      <w:r w:rsidR="00613DC3" w:rsidRPr="00613DC3">
        <w:t>Founder and National Spokesman</w:t>
      </w:r>
      <w:r w:rsidR="00613DC3">
        <w:t xml:space="preserve"> for </w:t>
      </w:r>
      <w:r w:rsidR="00613DC3" w:rsidRPr="00613DC3">
        <w:t>The Cornwall Alliance for the Stewardship of Creation</w:t>
      </w:r>
      <w:r w:rsidR="0009482E">
        <w:t xml:space="preserve">, </w:t>
      </w:r>
      <w:r w:rsidR="0009482E" w:rsidRPr="0009482E">
        <w:t>a network of over 60 Christian theologians, natural scientists, economists, and other scholars </w:t>
      </w:r>
      <w:r w:rsidR="00613DC3" w:rsidRPr="0009482E">
        <w:t xml:space="preserve">) Oct. 7, </w:t>
      </w:r>
      <w:r w:rsidR="00613DC3" w:rsidRPr="00613DC3">
        <w:rPr>
          <w:rStyle w:val="aabx0k-0-span-juoiwt"/>
        </w:rPr>
        <w:t xml:space="preserve">2015. </w:t>
      </w:r>
      <w:r w:rsidR="00613DC3" w:rsidRPr="00613DC3">
        <w:t>“A Carbon Tax Would Be Bad for the Poor, and Everyone Else.”</w:t>
      </w:r>
      <w:r w:rsidR="00613DC3">
        <w:t xml:space="preserve"> U.S. News</w:t>
      </w:r>
      <w:r w:rsidR="0009482E">
        <w:t xml:space="preserve"> </w:t>
      </w:r>
      <w:hyperlink r:id="rId12" w:history="1">
        <w:r w:rsidR="0009482E" w:rsidRPr="00C57313">
          <w:rPr>
            <w:rStyle w:val="Hyperlink"/>
          </w:rPr>
          <w:t>https://www.usnews.com/opinion/blogs/letters-to-the-editor/2015/10/07/a-carbon-tax-would-be-bad-for-the-poor-and-everyone-else</w:t>
        </w:r>
        <w:bookmarkEnd w:id="22"/>
        <w:bookmarkEnd w:id="23"/>
      </w:hyperlink>
    </w:p>
    <w:p w14:paraId="51366000" w14:textId="0A69FD0A" w:rsidR="0009482E" w:rsidRDefault="0009482E" w:rsidP="0009482E">
      <w:pPr>
        <w:pStyle w:val="Evidence"/>
        <w:rPr>
          <w:u w:val="single"/>
        </w:rPr>
      </w:pPr>
      <w:r w:rsidRPr="0009482E">
        <w:t xml:space="preserve">Let's focus on a more fundamental point. Stone writes of a "carbon tax," just as </w:t>
      </w:r>
      <w:r w:rsidRPr="0009482E">
        <w:rPr>
          <w:u w:val="single"/>
        </w:rPr>
        <w:t>many speak of "carbon pollution."</w:t>
      </w:r>
      <w:r w:rsidR="00561A3C">
        <w:rPr>
          <w:u w:val="single"/>
        </w:rPr>
        <w:t xml:space="preserve"> </w:t>
      </w:r>
      <w:r w:rsidRPr="0009482E">
        <w:rPr>
          <w:u w:val="single"/>
        </w:rPr>
        <w:t>But carbon dioxide (CO2) is not carbon – and the difference is more than just a matter of knowing enough chemistry to distinguish an element from a compound. It's a matter of distinguishing a black solid that, in the form of fine soot particles, can cause respiratory diseases from an odorless, colorless gas that is non-toxic at any concentration and non-dangerous at concentrations 20 times the current 400 parts per million</w:t>
      </w:r>
      <w:r w:rsidRPr="0009482E">
        <w:t xml:space="preserve"> (ppm) </w:t>
      </w:r>
      <w:r w:rsidRPr="0009482E">
        <w:rPr>
          <w:u w:val="single"/>
        </w:rPr>
        <w:t>in our atmosphere.</w:t>
      </w:r>
      <w:r w:rsidR="00561A3C">
        <w:rPr>
          <w:u w:val="single"/>
        </w:rPr>
        <w:t xml:space="preserve"> </w:t>
      </w:r>
      <w:r w:rsidRPr="0009482E">
        <w:rPr>
          <w:u w:val="single"/>
        </w:rPr>
        <w:t>To call CO2 "carbon pollution" is not only bad chemistry and toxicology but also bad biology.</w:t>
      </w:r>
    </w:p>
    <w:p w14:paraId="4C81F88E" w14:textId="6801F279" w:rsidR="00214AAD" w:rsidRDefault="00214AAD" w:rsidP="0009482E">
      <w:pPr>
        <w:pStyle w:val="Evidence"/>
        <w:rPr>
          <w:u w:val="single"/>
        </w:rPr>
      </w:pPr>
    </w:p>
    <w:p w14:paraId="0A2747F9" w14:textId="77777777" w:rsidR="0009482E" w:rsidRPr="0009482E" w:rsidRDefault="0009482E" w:rsidP="0009482E">
      <w:pPr>
        <w:pStyle w:val="Evidence"/>
        <w:rPr>
          <w:lang w:eastAsia="en-US"/>
        </w:rPr>
      </w:pPr>
    </w:p>
    <w:p w14:paraId="632BE511" w14:textId="65668632" w:rsidR="00186FA9" w:rsidRDefault="00186FA9" w:rsidP="00186FA9">
      <w:pPr>
        <w:pStyle w:val="Contention2"/>
      </w:pPr>
      <w:bookmarkStart w:id="24" w:name="_Toc14866166"/>
      <w:r>
        <w:t>Rising sea level estimates are based on higher temperatures than are actually being observed</w:t>
      </w:r>
      <w:bookmarkEnd w:id="24"/>
    </w:p>
    <w:p w14:paraId="46C6AB54" w14:textId="61F726E9" w:rsidR="00A27414" w:rsidRPr="00A27414" w:rsidRDefault="00A27414" w:rsidP="00A27414">
      <w:pPr>
        <w:pStyle w:val="Citation3"/>
      </w:pPr>
      <w:bookmarkStart w:id="25" w:name="_Toc14274284"/>
      <w:bookmarkStart w:id="26" w:name="_Toc14865562"/>
      <w:r w:rsidRPr="00A27414">
        <w:rPr>
          <w:rStyle w:val="Strong"/>
          <w:b w:val="0"/>
          <w:bCs w:val="0"/>
          <w:u w:val="single"/>
        </w:rPr>
        <w:t>Willian O’Keefe 2018.</w:t>
      </w:r>
      <w:r>
        <w:rPr>
          <w:rStyle w:val="Strong"/>
          <w:b w:val="0"/>
          <w:bCs w:val="0"/>
        </w:rPr>
        <w:t xml:space="preserve"> (</w:t>
      </w:r>
      <w:r w:rsidRPr="00A27414">
        <w:rPr>
          <w:rStyle w:val="Strong"/>
          <w:b w:val="0"/>
          <w:bCs w:val="0"/>
        </w:rPr>
        <w:t>O'Keefe</w:t>
      </w:r>
      <w:r w:rsidRPr="00A27414">
        <w:t> is the former CEO of the George C. Marshall Institute.</w:t>
      </w:r>
      <w:r>
        <w:t>) November 23, 2018. “</w:t>
      </w:r>
      <w:r w:rsidRPr="00A27414">
        <w:t>Why A Carbon Tax Is the Wrong Solution</w:t>
      </w:r>
      <w:r>
        <w:t xml:space="preserve">.” Investor’s Business Daily </w:t>
      </w:r>
      <w:hyperlink r:id="rId13" w:history="1">
        <w:r w:rsidRPr="00C57313">
          <w:rPr>
            <w:rStyle w:val="Hyperlink"/>
          </w:rPr>
          <w:t>https://www.investors.com/politics/commentary/carbon-tax-global-warming/</w:t>
        </w:r>
        <w:bookmarkEnd w:id="25"/>
        <w:bookmarkEnd w:id="26"/>
      </w:hyperlink>
    </w:p>
    <w:p w14:paraId="128E78DD" w14:textId="2026992F" w:rsidR="0051066C" w:rsidRDefault="00637F25" w:rsidP="00FD5C1A">
      <w:pPr>
        <w:pStyle w:val="Evidence"/>
        <w:rPr>
          <w:u w:val="single"/>
        </w:rPr>
      </w:pPr>
      <w:r w:rsidRPr="00637F25">
        <w:t xml:space="preserve">The social cost of carbon is based on model calculations that involve numerous assumptions. </w:t>
      </w:r>
      <w:r w:rsidRPr="00A27414">
        <w:rPr>
          <w:u w:val="single"/>
        </w:rPr>
        <w:t>The damages that advocates cite, such as those in the National Climate Assessment, are based on higher temperatures than have been observed since 1998. For example, although the sea level is estimated to have risen by about 7 inches since 1900, the National Assessment states that it could rise by 4 to 8 feet by 2100. Based on the work of oceanographers</w:t>
      </w:r>
      <w:r w:rsidRPr="00637F25">
        <w:t xml:space="preserve"> such as Carl Wunsch</w:t>
      </w:r>
      <w:r w:rsidRPr="002D3600">
        <w:t xml:space="preserve">, </w:t>
      </w:r>
      <w:r w:rsidRPr="00A27414">
        <w:rPr>
          <w:u w:val="single"/>
        </w:rPr>
        <w:t>a reasonable person would have to conclude that such an increase is unrealistic.</w:t>
      </w:r>
    </w:p>
    <w:p w14:paraId="03CF72E0" w14:textId="162ED125" w:rsidR="00310F7C" w:rsidRDefault="00310F7C" w:rsidP="00FD5C1A">
      <w:pPr>
        <w:pStyle w:val="Evidence"/>
        <w:rPr>
          <w:u w:val="single"/>
        </w:rPr>
      </w:pPr>
    </w:p>
    <w:p w14:paraId="1D1A3A75" w14:textId="4CD0EBB0" w:rsidR="00310F7C" w:rsidRDefault="00310F7C" w:rsidP="00310F7C">
      <w:pPr>
        <w:pStyle w:val="Contention1"/>
      </w:pPr>
      <w:bookmarkStart w:id="27" w:name="_Toc14866167"/>
      <w:r>
        <w:lastRenderedPageBreak/>
        <w:t>2.</w:t>
      </w:r>
      <w:r w:rsidR="00E70773">
        <w:t xml:space="preserve"> </w:t>
      </w:r>
      <w:r>
        <w:t>Adaptation reduces / nullifies potential impacts</w:t>
      </w:r>
      <w:bookmarkEnd w:id="27"/>
    </w:p>
    <w:p w14:paraId="3923F900" w14:textId="06F49D47" w:rsidR="00310F7C" w:rsidRDefault="00310F7C" w:rsidP="00310F7C">
      <w:pPr>
        <w:pStyle w:val="Contention1"/>
      </w:pPr>
    </w:p>
    <w:p w14:paraId="71425DB8" w14:textId="0B444353" w:rsidR="00310F7C" w:rsidRDefault="00310F7C" w:rsidP="00310F7C">
      <w:pPr>
        <w:pStyle w:val="Contention2"/>
      </w:pPr>
      <w:bookmarkStart w:id="28" w:name="_Toc14866168"/>
      <w:r>
        <w:t>Even if climate gets warmer, it doesn’t mean more people die.</w:t>
      </w:r>
      <w:r w:rsidR="00E70773">
        <w:t xml:space="preserve"> </w:t>
      </w:r>
      <w:r>
        <w:t>They adapt to it and solve for the impacts</w:t>
      </w:r>
      <w:bookmarkEnd w:id="28"/>
      <w:r>
        <w:t xml:space="preserve"> </w:t>
      </w:r>
    </w:p>
    <w:p w14:paraId="7A18881B" w14:textId="5A09374B" w:rsidR="00310F7C" w:rsidRPr="00310F7C" w:rsidRDefault="00310F7C" w:rsidP="00310F7C">
      <w:pPr>
        <w:pStyle w:val="Citation3"/>
      </w:pPr>
      <w:bookmarkStart w:id="29" w:name="_Toc14865563"/>
      <w:r w:rsidRPr="00310F7C">
        <w:rPr>
          <w:u w:val="single"/>
        </w:rPr>
        <w:t xml:space="preserve">Paul </w:t>
      </w:r>
      <w:proofErr w:type="spellStart"/>
      <w:r w:rsidRPr="00310F7C">
        <w:rPr>
          <w:u w:val="single"/>
        </w:rPr>
        <w:t>Knappenberger</w:t>
      </w:r>
      <w:proofErr w:type="spellEnd"/>
      <w:r w:rsidRPr="00310F7C">
        <w:rPr>
          <w:u w:val="single"/>
        </w:rPr>
        <w:t xml:space="preserve"> and Patrick Michaels 2014.</w:t>
      </w:r>
      <w:r w:rsidRPr="00310F7C">
        <w:t xml:space="preserve"> (</w:t>
      </w:r>
      <w:proofErr w:type="spellStart"/>
      <w:r w:rsidRPr="00310F7C">
        <w:t>Knappenberger</w:t>
      </w:r>
      <w:proofErr w:type="spellEnd"/>
      <w:r w:rsidRPr="00310F7C">
        <w:t xml:space="preserve"> – M.S. in environmental science; was the assistant director of the Center for the Study of Science at the Cato Institute and coordinated the scientific and outreach activities for the Center. He has over 25 years of experience in climate research and public outreach, including 10 years with the Virginia State Climatology Office. Michaels - was the director of the Center for the Study of</w:t>
      </w:r>
      <w:r>
        <w:t xml:space="preserve"> Science at the Cato Institute; </w:t>
      </w:r>
      <w:r w:rsidRPr="00310F7C">
        <w:t xml:space="preserve">past president of the American Association of State Climatologists and was program chair for the Committee on Applied Climatology of the American Meteorological Society. He was a research professor of Environmental Sciences at University of Virginia for 30 years) 20 June 2014 “Climate Change, Heat Waves, and Adaptation” </w:t>
      </w:r>
      <w:hyperlink r:id="rId14" w:history="1">
        <w:r w:rsidR="00E70773" w:rsidRPr="00D27FD9">
          <w:rPr>
            <w:rStyle w:val="Hyperlink"/>
          </w:rPr>
          <w:t>https://www.cato.org/blog/climate-change-heat-waves-adaptation</w:t>
        </w:r>
        <w:bookmarkEnd w:id="29"/>
      </w:hyperlink>
      <w:r w:rsidR="00E70773">
        <w:rPr>
          <w:u w:color="7F7F7F"/>
        </w:rPr>
        <w:t xml:space="preserve"> </w:t>
      </w:r>
      <w:r w:rsidR="00E70773">
        <w:rPr>
          <w:rStyle w:val="Hyperlink"/>
          <w:color w:val="auto"/>
          <w:u w:val="none"/>
        </w:rPr>
        <w:t xml:space="preserve"> </w:t>
      </w:r>
    </w:p>
    <w:p w14:paraId="4AFAD3ED" w14:textId="77777777" w:rsidR="00310F7C" w:rsidRPr="00310F7C" w:rsidRDefault="00310F7C" w:rsidP="00310F7C">
      <w:pPr>
        <w:pStyle w:val="Evidence"/>
      </w:pPr>
      <w:r w:rsidRPr="00310F7C">
        <w:t>It is true that extreme heat can lead to excess mortality. It is also true that global warming should lead to more heat waves. However, it is NOT true that global warming will lead to more heat-related mortality—the logic forwarded by the administration. Frequent readers of this blog are </w:t>
      </w:r>
      <w:hyperlink r:id="rId15" w:history="1">
        <w:r w:rsidRPr="00310F7C">
          <w:rPr>
            <w:rStyle w:val="Hyperlink"/>
            <w:rFonts w:eastAsia="Arial"/>
            <w:color w:val="000000"/>
            <w:u w:val="none"/>
          </w:rPr>
          <w:t>well</w:t>
        </w:r>
      </w:hyperlink>
      <w:r w:rsidRPr="00310F7C">
        <w:t> </w:t>
      </w:r>
      <w:hyperlink r:id="rId16" w:history="1">
        <w:r w:rsidRPr="00310F7C">
          <w:rPr>
            <w:rStyle w:val="Hyperlink"/>
            <w:rFonts w:eastAsia="Arial"/>
            <w:color w:val="000000"/>
            <w:u w:val="none"/>
          </w:rPr>
          <w:t>aware</w:t>
        </w:r>
      </w:hyperlink>
      <w:r w:rsidRPr="00310F7C">
        <w:t> of this.</w:t>
      </w:r>
    </w:p>
    <w:p w14:paraId="13A11400" w14:textId="77777777" w:rsidR="00310F7C" w:rsidRPr="00310F7C" w:rsidRDefault="00310F7C" w:rsidP="00310F7C">
      <w:pPr>
        <w:pStyle w:val="Evidence"/>
      </w:pPr>
      <w:r w:rsidRPr="00310F7C">
        <w:t>However, as not everyone (to his or her detriment) is a frequent reader of this blog, we presented our findings on climate change and heat-related mortality to the audience at a science policy conference held by the American Geophysical Union (AGU) this week. Our conclusions were:</w:t>
      </w:r>
    </w:p>
    <w:p w14:paraId="258902DE" w14:textId="77777777" w:rsidR="00310F7C" w:rsidRPr="00310F7C" w:rsidRDefault="00310F7C" w:rsidP="00310F7C">
      <w:pPr>
        <w:pStyle w:val="Evidence"/>
      </w:pPr>
      <w:r w:rsidRPr="00310F7C">
        <w:t>The cause of the observed decline in the sensitivity to extreme heat in the face of rising heat is likely found in a collection of adaptations including increased access to air-conditioning, better medical care, improved building design, community response programs, heat watch/warning systems, and biophysical changes. There is no reason to think that such response measures won’t continue to exist and be improved upon into the future.</w:t>
      </w:r>
    </w:p>
    <w:p w14:paraId="09EFF340" w14:textId="0E2EAEA9" w:rsidR="00310F7C" w:rsidRDefault="00310F7C" w:rsidP="00310F7C">
      <w:pPr>
        <w:pStyle w:val="Contention1"/>
      </w:pPr>
    </w:p>
    <w:p w14:paraId="2FEF421E" w14:textId="45D8D603" w:rsidR="00310F7C" w:rsidRDefault="00310F7C" w:rsidP="00310F7C">
      <w:pPr>
        <w:pStyle w:val="Contention2"/>
      </w:pPr>
      <w:bookmarkStart w:id="30" w:name="_Toc14866169"/>
      <w:r>
        <w:t>Adaptation solves coastal flooding</w:t>
      </w:r>
      <w:bookmarkEnd w:id="30"/>
    </w:p>
    <w:p w14:paraId="4AD87828" w14:textId="0A71426B" w:rsidR="00310F7C" w:rsidRPr="00521BE9" w:rsidRDefault="00521BE9" w:rsidP="00521BE9">
      <w:pPr>
        <w:pStyle w:val="Citation3"/>
      </w:pPr>
      <w:bookmarkStart w:id="31" w:name="_Toc14865564"/>
      <w:r w:rsidRPr="00E70773">
        <w:rPr>
          <w:u w:color="7F7F7F"/>
        </w:rPr>
        <w:t>Swaminathan S. Anklesaria Aiyar</w:t>
      </w:r>
      <w:r w:rsidR="00E70773">
        <w:rPr>
          <w:u w:val="single"/>
        </w:rPr>
        <w:t xml:space="preserve"> </w:t>
      </w:r>
      <w:r w:rsidRPr="00521BE9">
        <w:rPr>
          <w:u w:val="single"/>
        </w:rPr>
        <w:t>2012 (</w:t>
      </w:r>
      <w:r w:rsidRPr="00521BE9">
        <w:t>master’s degree in economics from Oxford University) “Adapting to Climate Change Is Less Costly than Spending Trillions on Emission Targets”</w:t>
      </w:r>
      <w:r w:rsidR="00E70773">
        <w:t xml:space="preserve"> </w:t>
      </w:r>
      <w:r w:rsidRPr="00521BE9">
        <w:t xml:space="preserve">7 Nov 2012 </w:t>
      </w:r>
      <w:hyperlink r:id="rId17" w:history="1">
        <w:r w:rsidR="00E70773" w:rsidRPr="00D27FD9">
          <w:rPr>
            <w:rStyle w:val="Hyperlink"/>
          </w:rPr>
          <w:t>https://www.cato.org/publications/commentary/adapting-climate-change-is-less-costly-spending-trillions-emission-targets</w:t>
        </w:r>
        <w:bookmarkEnd w:id="31"/>
      </w:hyperlink>
      <w:r w:rsidR="00E70773">
        <w:rPr>
          <w:u w:color="7F7F7F"/>
        </w:rPr>
        <w:t xml:space="preserve"> </w:t>
      </w:r>
      <w:r w:rsidR="00E70773">
        <w:rPr>
          <w:rStyle w:val="Hyperlink"/>
          <w:color w:val="auto"/>
          <w:u w:val="none"/>
        </w:rPr>
        <w:t xml:space="preserve"> </w:t>
      </w:r>
    </w:p>
    <w:p w14:paraId="1DB3DE27" w14:textId="4DA13B13" w:rsidR="00310F7C" w:rsidRDefault="00310F7C" w:rsidP="00310F7C">
      <w:pPr>
        <w:pStyle w:val="Evidence"/>
      </w:pPr>
      <w:r>
        <w:rPr>
          <w:shd w:val="clear" w:color="auto" w:fill="FFFFFF"/>
        </w:rPr>
        <w:t>Much of Holland is below sea level but it has adapted to cope. Pat Michaels of the Cato Institute shows that the sea level at Atlantic City has risen 16 inches in the last 100 years, more than the predicted rise in the next century by IPCC. Yet, Atlantic City has adapted so well that residents are scarcely aware of it. Surely Mumbai, Chennai and other coastal cities will adapt too.</w:t>
      </w:r>
    </w:p>
    <w:p w14:paraId="1F123DC3" w14:textId="77777777" w:rsidR="00521BE9" w:rsidRDefault="00521BE9" w:rsidP="00E862E7">
      <w:pPr>
        <w:pStyle w:val="Contention1"/>
      </w:pPr>
    </w:p>
    <w:p w14:paraId="7F1B6654" w14:textId="2A7DD52E" w:rsidR="00961057" w:rsidRDefault="009B2AAB" w:rsidP="00E862E7">
      <w:pPr>
        <w:pStyle w:val="Contention1"/>
      </w:pPr>
      <w:bookmarkStart w:id="32" w:name="_Toc14866170"/>
      <w:r>
        <w:t>SOLVENCY</w:t>
      </w:r>
      <w:bookmarkEnd w:id="32"/>
    </w:p>
    <w:p w14:paraId="38681669" w14:textId="05376A35" w:rsidR="00CC462B" w:rsidRDefault="00CC462B" w:rsidP="00E862E7">
      <w:pPr>
        <w:pStyle w:val="Contention1"/>
      </w:pPr>
    </w:p>
    <w:p w14:paraId="39F2260E" w14:textId="4B51489E" w:rsidR="00CC462B" w:rsidRDefault="00CC462B" w:rsidP="00E862E7">
      <w:pPr>
        <w:pStyle w:val="Contention1"/>
      </w:pPr>
      <w:bookmarkStart w:id="33" w:name="_Toc14866171"/>
      <w:r>
        <w:t>1.</w:t>
      </w:r>
      <w:r w:rsidR="00E70773">
        <w:t xml:space="preserve"> </w:t>
      </w:r>
      <w:r>
        <w:t>No economic benefit from a carbon tax</w:t>
      </w:r>
      <w:bookmarkEnd w:id="33"/>
    </w:p>
    <w:p w14:paraId="39A2E22E" w14:textId="1D209243" w:rsidR="00CC462B" w:rsidRDefault="00CC462B" w:rsidP="00E862E7">
      <w:pPr>
        <w:pStyle w:val="Contention1"/>
      </w:pPr>
    </w:p>
    <w:p w14:paraId="65580E37" w14:textId="1FEE7269" w:rsidR="00CC462B" w:rsidRDefault="00CC462B" w:rsidP="00CC462B">
      <w:pPr>
        <w:pStyle w:val="Contention2"/>
      </w:pPr>
      <w:bookmarkStart w:id="34" w:name="_Toc14866172"/>
      <w:r>
        <w:t>A tax-and-dividend model (such as a carbon tax) won’t have net benefit for the economy</w:t>
      </w:r>
      <w:bookmarkEnd w:id="34"/>
    </w:p>
    <w:p w14:paraId="2E67991A" w14:textId="4974EAD8" w:rsidR="00CC462B" w:rsidRPr="000F296F" w:rsidRDefault="00CC462B" w:rsidP="00CC462B">
      <w:pPr>
        <w:pStyle w:val="Citation3"/>
      </w:pPr>
      <w:bookmarkStart w:id="35" w:name="_Toc14865565"/>
      <w:r w:rsidRPr="000F296F">
        <w:rPr>
          <w:rStyle w:val="name"/>
          <w:u w:val="single"/>
        </w:rPr>
        <w:t>Oren Cass 2017.</w:t>
      </w:r>
      <w:r>
        <w:rPr>
          <w:rStyle w:val="name"/>
        </w:rPr>
        <w:t xml:space="preserve"> (</w:t>
      </w:r>
      <w:r w:rsidRPr="000F296F">
        <w:t>senior fel</w:t>
      </w:r>
      <w:r>
        <w:t xml:space="preserve">low at the Manhattan Institute; former </w:t>
      </w:r>
      <w:r w:rsidRPr="000F296F">
        <w:t>domestic policy director for Mitt</w:t>
      </w:r>
      <w:r>
        <w:t xml:space="preserve"> Romney’s presidential </w:t>
      </w:r>
      <w:r w:rsidR="00E70773">
        <w:t>campaign.</w:t>
      </w:r>
      <w:r w:rsidRPr="000F296F">
        <w:t xml:space="preserve"> J.D. from Harvard Law School.</w:t>
      </w:r>
      <w:r>
        <w:rPr>
          <w:rStyle w:val="name"/>
        </w:rPr>
        <w:t xml:space="preserve">) </w:t>
      </w:r>
      <w:r w:rsidRPr="00773A97">
        <w:rPr>
          <w:rStyle w:val="Date2"/>
        </w:rPr>
        <w:t>February 16, 2017</w:t>
      </w:r>
      <w:r>
        <w:rPr>
          <w:rStyle w:val="Date2"/>
        </w:rPr>
        <w:t xml:space="preserve">. </w:t>
      </w:r>
      <w:r>
        <w:t>“</w:t>
      </w:r>
      <w:r w:rsidRPr="00773A97">
        <w:t>Why a Carbon Tax Is Bad for the Country</w:t>
      </w:r>
      <w:r>
        <w:t xml:space="preserve">.” </w:t>
      </w:r>
      <w:r>
        <w:rPr>
          <w:rStyle w:val="Date2"/>
        </w:rPr>
        <w:t xml:space="preserve">Manhattan Institute </w:t>
      </w:r>
      <w:hyperlink r:id="rId18" w:history="1">
        <w:r w:rsidRPr="00C57313">
          <w:rPr>
            <w:rStyle w:val="Hyperlink"/>
          </w:rPr>
          <w:t>https://www.manhattan-institute.org/html/why-carbon-tax-bad-country-10034.html</w:t>
        </w:r>
        <w:bookmarkEnd w:id="35"/>
      </w:hyperlink>
    </w:p>
    <w:p w14:paraId="1E4A8E54" w14:textId="77777777" w:rsidR="00CC462B" w:rsidRPr="0062470F" w:rsidRDefault="00CC462B" w:rsidP="00CC462B">
      <w:pPr>
        <w:pStyle w:val="Evidence"/>
      </w:pPr>
      <w:r w:rsidRPr="002D5CC8">
        <w:t xml:space="preserve">A second problem, of which the authors must have been aware, is that </w:t>
      </w:r>
      <w:r w:rsidRPr="002D5CC8">
        <w:rPr>
          <w:u w:val="single"/>
        </w:rPr>
        <w:t>a tax-and-dividend model is bad for the economy. As the Congressional Budget Office has observed, there is "a trade-off between the goals of helping those households most hurt by the tax and helping the economy in general." This is intuitively correct. If it were good economic policy to raise taxes and mail the ensuing revenue out to households, policymakers could have done that long ago with any old tax. The challenge was also confirmed by </w:t>
      </w:r>
      <w:r w:rsidRPr="002D5CC8">
        <w:rPr>
          <w:rStyle w:val="Hyperlink"/>
          <w:rFonts w:eastAsia="Arial"/>
          <w:color w:val="000000"/>
          <w:u w:val="single"/>
        </w:rPr>
        <w:t>a comprehensive study</w:t>
      </w:r>
      <w:r w:rsidRPr="002D5CC8">
        <w:rPr>
          <w:u w:val="single"/>
        </w:rPr>
        <w:t>, "Implementing a U.S. Carbon Tax," published in 2015 by think tanks across the ideological spectrum. Reviewing the economic modeling for a number of different proposals, it found that all had large net costs unless the tax revenue was used to cut taxes on capital.</w:t>
      </w:r>
      <w:r>
        <w:rPr>
          <w:u w:val="single"/>
        </w:rPr>
        <w:t xml:space="preserve"> </w:t>
      </w:r>
      <w:r w:rsidRPr="0062470F">
        <w:t>The authors ignore this, instead asserting without evidence that "our plan would strengthen the economy," suggesting that the "strategy would double as a growth strategy" and even claiming that the cost to the country of adopting their plan is "zero." Have so many Harvard economists and former Treasury secretaries ever jumped so enthusiastically at the promise of a free lunch?</w:t>
      </w:r>
    </w:p>
    <w:p w14:paraId="247889A0" w14:textId="77777777" w:rsidR="00D960EC" w:rsidRDefault="00D960EC" w:rsidP="00E862E7">
      <w:pPr>
        <w:pStyle w:val="Contention1"/>
      </w:pPr>
    </w:p>
    <w:p w14:paraId="7FD34F4D" w14:textId="37B42A6A" w:rsidR="00D960EC" w:rsidRDefault="00D960EC" w:rsidP="00D960EC">
      <w:pPr>
        <w:pStyle w:val="Contention1"/>
      </w:pPr>
      <w:bookmarkStart w:id="36" w:name="_Toc14866173"/>
      <w:r>
        <w:t>2.</w:t>
      </w:r>
      <w:r w:rsidR="00E70773">
        <w:t xml:space="preserve"> </w:t>
      </w:r>
      <w:r>
        <w:t>Tax won’t solve for carbon</w:t>
      </w:r>
      <w:bookmarkEnd w:id="36"/>
    </w:p>
    <w:p w14:paraId="50473E48" w14:textId="77777777" w:rsidR="00D960EC" w:rsidRDefault="00D960EC" w:rsidP="00D960EC">
      <w:pPr>
        <w:pStyle w:val="Contention1"/>
      </w:pPr>
    </w:p>
    <w:p w14:paraId="5931A7DD" w14:textId="61EA4984" w:rsidR="00961057" w:rsidRDefault="00D960EC" w:rsidP="00343C20">
      <w:pPr>
        <w:pStyle w:val="Contention2"/>
      </w:pPr>
      <w:bookmarkStart w:id="37" w:name="_Toc14866174"/>
      <w:r>
        <w:t>If carbon really is the big threat, t</w:t>
      </w:r>
      <w:r w:rsidR="00E862E7">
        <w:t>here are many complicating and tricky factors</w:t>
      </w:r>
      <w:r w:rsidR="00E70773">
        <w:t xml:space="preserve"> </w:t>
      </w:r>
      <w:r>
        <w:t>that a tax alone won’t solve</w:t>
      </w:r>
      <w:bookmarkEnd w:id="37"/>
    </w:p>
    <w:p w14:paraId="6101B328" w14:textId="56F31D70" w:rsidR="00961057" w:rsidRPr="00755AD5" w:rsidRDefault="00961057" w:rsidP="00961057">
      <w:pPr>
        <w:pStyle w:val="Citation3"/>
      </w:pPr>
      <w:bookmarkStart w:id="38" w:name="_Toc14274286"/>
      <w:bookmarkStart w:id="39" w:name="_Toc14865566"/>
      <w:r w:rsidRPr="00755AD5">
        <w:rPr>
          <w:u w:val="single"/>
        </w:rPr>
        <w:t>Glenn D. Rudebusch 2019.</w:t>
      </w:r>
      <w:r w:rsidRPr="00755AD5">
        <w:t xml:space="preserve"> (senior policy advisor and executive vice president in the Economic Research Department of the Federal Reserve Bank of San Francisco.) March 25, 2019. “Climate Change and the Federal Reserve.”</w:t>
      </w:r>
      <w:r>
        <w:t xml:space="preserve"> Federal Reserve Bank of San </w:t>
      </w:r>
      <w:proofErr w:type="spellStart"/>
      <w:r>
        <w:t>Fransisco</w:t>
      </w:r>
      <w:proofErr w:type="spellEnd"/>
      <w:r>
        <w:t xml:space="preserve"> </w:t>
      </w:r>
      <w:hyperlink r:id="rId19" w:history="1">
        <w:r w:rsidRPr="00C57313">
          <w:rPr>
            <w:rStyle w:val="Hyperlink"/>
          </w:rPr>
          <w:t>https://www.frbsf.org/economic-research/publications/economic-letter/2019/march/climate-change-and-federal-reserve/?utm_source=frbsf-home-economic-letter-title&amp;utm_medium=frbsf&amp;utm_campaign=economic-letter</w:t>
        </w:r>
        <w:bookmarkEnd w:id="38"/>
        <w:bookmarkEnd w:id="39"/>
      </w:hyperlink>
    </w:p>
    <w:p w14:paraId="3948C59A" w14:textId="1B12727B" w:rsidR="00961057" w:rsidRDefault="00961057" w:rsidP="00565FE5">
      <w:pPr>
        <w:pStyle w:val="Evidence"/>
        <w:rPr>
          <w:shd w:val="clear" w:color="auto" w:fill="FFFFFF"/>
        </w:rPr>
      </w:pPr>
      <w:r w:rsidRPr="009A372D">
        <w:rPr>
          <w:shd w:val="clear" w:color="auto" w:fill="FFFFFF"/>
        </w:rPr>
        <w:t xml:space="preserve"> Such </w:t>
      </w:r>
      <w:r w:rsidRPr="00E862E7">
        <w:rPr>
          <w:u w:val="single"/>
          <w:shd w:val="clear" w:color="auto" w:fill="FFFFFF"/>
        </w:rPr>
        <w:t>a carbon tax should equal the “social cost of carbon,” which measures the total damage from an additional ton of carbon pollution</w:t>
      </w:r>
      <w:r w:rsidRPr="009A372D">
        <w:rPr>
          <w:shd w:val="clear" w:color="auto" w:fill="FFFFFF"/>
        </w:rPr>
        <w:t xml:space="preserve"> (</w:t>
      </w:r>
      <w:proofErr w:type="spellStart"/>
      <w:r w:rsidRPr="009A372D">
        <w:rPr>
          <w:shd w:val="clear" w:color="auto" w:fill="FFFFFF"/>
        </w:rPr>
        <w:t>Auffhammer</w:t>
      </w:r>
      <w:proofErr w:type="spellEnd"/>
      <w:r w:rsidRPr="009A372D">
        <w:rPr>
          <w:shd w:val="clear" w:color="auto" w:fill="FFFFFF"/>
        </w:rPr>
        <w:t xml:space="preserve"> 2018). </w:t>
      </w:r>
      <w:r w:rsidRPr="00E862E7">
        <w:rPr>
          <w:u w:val="single"/>
          <w:shd w:val="clear" w:color="auto" w:fill="FFFFFF"/>
        </w:rPr>
        <w:t>A crucial consideration in calculating this cost is that carbon pollution dissipates very slowly and will remain in the atmosphere for centuries, redirecting heat back toward the earth. Consequently, today’s carbon pollution will create climate hazards for many generations to come. A second difficulty in calculating the social cost of carbon is tail risk, namely, the possibility of catastrophic future climate damage</w:t>
      </w:r>
      <w:r w:rsidRPr="009A372D">
        <w:rPr>
          <w:shd w:val="clear" w:color="auto" w:fill="FFFFFF"/>
        </w:rPr>
        <w:t xml:space="preserve"> (Heal 2017). </w:t>
      </w:r>
      <w:r w:rsidRPr="00E862E7">
        <w:rPr>
          <w:u w:val="single"/>
          <w:shd w:val="clear" w:color="auto" w:fill="FFFFFF"/>
        </w:rPr>
        <w:t>A final complication is that the causes and consequences of climate change are global in scope. The resulting intergenerational and international market failure is so problematic that some economists doubt that a carbon tax alone would suffice</w:t>
      </w:r>
      <w:r w:rsidRPr="009A372D">
        <w:rPr>
          <w:shd w:val="clear" w:color="auto" w:fill="FFFFFF"/>
        </w:rPr>
        <w:t xml:space="preserve"> (</w:t>
      </w:r>
      <w:proofErr w:type="spellStart"/>
      <w:r w:rsidRPr="009A372D">
        <w:rPr>
          <w:shd w:val="clear" w:color="auto" w:fill="FFFFFF"/>
        </w:rPr>
        <w:t>Tvinnereim</w:t>
      </w:r>
      <w:proofErr w:type="spellEnd"/>
      <w:r w:rsidRPr="009A372D">
        <w:rPr>
          <w:shd w:val="clear" w:color="auto" w:fill="FFFFFF"/>
        </w:rPr>
        <w:t xml:space="preserve"> and </w:t>
      </w:r>
      <w:proofErr w:type="spellStart"/>
      <w:r w:rsidRPr="009A372D">
        <w:rPr>
          <w:shd w:val="clear" w:color="auto" w:fill="FFFFFF"/>
        </w:rPr>
        <w:t>Mehling</w:t>
      </w:r>
      <w:proofErr w:type="spellEnd"/>
      <w:r w:rsidRPr="009A372D">
        <w:rPr>
          <w:shd w:val="clear" w:color="auto" w:fill="FFFFFF"/>
        </w:rPr>
        <w:t xml:space="preserve"> 2018</w:t>
      </w:r>
      <w:r w:rsidRPr="00D960EC">
        <w:rPr>
          <w:u w:val="single"/>
          <w:shd w:val="clear" w:color="auto" w:fill="FFFFFF"/>
        </w:rPr>
        <w:t>). Instead, a comprehensive set of government policies may be required</w:t>
      </w:r>
      <w:r w:rsidRPr="009A372D">
        <w:rPr>
          <w:shd w:val="clear" w:color="auto" w:fill="FFFFFF"/>
        </w:rPr>
        <w:t>, including clean-energy and carbon-capture research and development incentives, energy efficiency standards, and low-carbon public investment (</w:t>
      </w:r>
      <w:proofErr w:type="spellStart"/>
      <w:r w:rsidRPr="009A372D">
        <w:rPr>
          <w:shd w:val="clear" w:color="auto" w:fill="FFFFFF"/>
        </w:rPr>
        <w:t>Gillingham</w:t>
      </w:r>
      <w:proofErr w:type="spellEnd"/>
      <w:r w:rsidRPr="009A372D">
        <w:rPr>
          <w:shd w:val="clear" w:color="auto" w:fill="FFFFFF"/>
        </w:rPr>
        <w:t xml:space="preserve"> and Stock 2018).</w:t>
      </w:r>
    </w:p>
    <w:p w14:paraId="2DBE8963" w14:textId="77777777" w:rsidR="00565FE5" w:rsidRPr="00565FE5" w:rsidRDefault="00565FE5" w:rsidP="00565FE5">
      <w:pPr>
        <w:pStyle w:val="Evidence"/>
        <w:rPr>
          <w:shd w:val="clear" w:color="auto" w:fill="FFFFFF"/>
        </w:rPr>
      </w:pPr>
    </w:p>
    <w:p w14:paraId="7418096A" w14:textId="63BEA741" w:rsidR="00D960EC" w:rsidRDefault="00D960EC" w:rsidP="00D960EC">
      <w:pPr>
        <w:pStyle w:val="Contention1"/>
        <w:rPr>
          <w:shd w:val="clear" w:color="auto" w:fill="FFFFFF"/>
        </w:rPr>
      </w:pPr>
      <w:bookmarkStart w:id="40" w:name="_Toc14866175"/>
      <w:r>
        <w:rPr>
          <w:shd w:val="clear" w:color="auto" w:fill="FFFFFF"/>
        </w:rPr>
        <w:lastRenderedPageBreak/>
        <w:t>3.</w:t>
      </w:r>
      <w:r w:rsidR="00E70773">
        <w:rPr>
          <w:shd w:val="clear" w:color="auto" w:fill="FFFFFF"/>
        </w:rPr>
        <w:t xml:space="preserve"> </w:t>
      </w:r>
      <w:r>
        <w:rPr>
          <w:shd w:val="clear" w:color="auto" w:fill="FFFFFF"/>
        </w:rPr>
        <w:t>Unknown “correct” level of tax</w:t>
      </w:r>
      <w:bookmarkEnd w:id="40"/>
    </w:p>
    <w:p w14:paraId="60E20B89" w14:textId="77777777" w:rsidR="00D960EC" w:rsidRDefault="00D960EC" w:rsidP="00D960EC">
      <w:pPr>
        <w:pStyle w:val="Contention1"/>
        <w:rPr>
          <w:shd w:val="clear" w:color="auto" w:fill="FFFFFF"/>
        </w:rPr>
      </w:pPr>
    </w:p>
    <w:p w14:paraId="37D1769E" w14:textId="64FDB510" w:rsidR="00961057" w:rsidRDefault="00E862E7" w:rsidP="00E862E7">
      <w:pPr>
        <w:pStyle w:val="Contention2"/>
        <w:rPr>
          <w:shd w:val="clear" w:color="auto" w:fill="FFFFFF"/>
        </w:rPr>
      </w:pPr>
      <w:bookmarkStart w:id="41" w:name="_Toc14866176"/>
      <w:r>
        <w:rPr>
          <w:shd w:val="clear" w:color="auto" w:fill="FFFFFF"/>
        </w:rPr>
        <w:t>Scientists and economists differ wildly on what the social cost of carbon is</w:t>
      </w:r>
      <w:r w:rsidR="006F204E">
        <w:rPr>
          <w:shd w:val="clear" w:color="auto" w:fill="FFFFFF"/>
        </w:rPr>
        <w:t>, a prerequisite for implementing a carbon tax</w:t>
      </w:r>
      <w:bookmarkEnd w:id="41"/>
    </w:p>
    <w:p w14:paraId="55E4630E" w14:textId="012942AF" w:rsidR="00C85A69" w:rsidRPr="00C85A69" w:rsidRDefault="00C85A69" w:rsidP="00C85A69">
      <w:pPr>
        <w:pStyle w:val="Citation3"/>
      </w:pPr>
      <w:bookmarkStart w:id="42" w:name="_Toc14274287"/>
      <w:bookmarkStart w:id="43" w:name="_Toc14865567"/>
      <w:r w:rsidRPr="00C85A69">
        <w:rPr>
          <w:u w:val="single"/>
        </w:rPr>
        <w:t>Kimberly Amadeo 2019.</w:t>
      </w:r>
      <w:r w:rsidRPr="00C85A69">
        <w:t xml:space="preserve"> </w:t>
      </w:r>
      <w:r>
        <w:t>(</w:t>
      </w:r>
      <w:r w:rsidRPr="00C85A69">
        <w:t xml:space="preserve">20 years senior-level corporate experience in economic analysis and business strategy. She received an M.S. in Management from the Sloan School of Business at M.I.T. Kimberly is the U.S. Economy expert for The </w:t>
      </w:r>
      <w:proofErr w:type="gramStart"/>
      <w:r w:rsidRPr="00C85A69">
        <w:t xml:space="preserve">Balance </w:t>
      </w:r>
      <w:r w:rsidR="00FD16CA">
        <w:t>)</w:t>
      </w:r>
      <w:proofErr w:type="gramEnd"/>
      <w:r w:rsidR="00FD16CA">
        <w:t xml:space="preserve"> </w:t>
      </w:r>
      <w:r w:rsidRPr="00C85A69">
        <w:t xml:space="preserve">June 17, 2019. </w:t>
      </w:r>
      <w:r w:rsidRPr="00C85A69">
        <w:rPr>
          <w:rStyle w:val="comp"/>
        </w:rPr>
        <w:t>“Carbon Tax, Its Purpose, and How It Works.”</w:t>
      </w:r>
      <w:r w:rsidR="003E2F84">
        <w:rPr>
          <w:rStyle w:val="comp"/>
        </w:rPr>
        <w:t xml:space="preserve"> </w:t>
      </w:r>
      <w:r>
        <w:rPr>
          <w:rStyle w:val="comp"/>
        </w:rPr>
        <w:t xml:space="preserve">The Balance </w:t>
      </w:r>
      <w:hyperlink r:id="rId20" w:history="1">
        <w:r w:rsidRPr="00C57313">
          <w:rPr>
            <w:rStyle w:val="Hyperlink"/>
          </w:rPr>
          <w:t>https://www.thebalance.com/carbon-tax-definition-how-it-works-4158043</w:t>
        </w:r>
        <w:bookmarkEnd w:id="42"/>
        <w:bookmarkEnd w:id="43"/>
      </w:hyperlink>
    </w:p>
    <w:p w14:paraId="64E7679B" w14:textId="2E609A06" w:rsidR="00961057" w:rsidRPr="006F204E" w:rsidRDefault="00961057" w:rsidP="00E862E7">
      <w:pPr>
        <w:pStyle w:val="Evidence"/>
        <w:rPr>
          <w:u w:val="single"/>
        </w:rPr>
      </w:pPr>
      <w:r w:rsidRPr="006F204E">
        <w:rPr>
          <w:u w:val="single"/>
        </w:rPr>
        <w:t>To implement a carbon tax, the government must determine the external cost for each ton of greenhouse gas emission. This is difficult because </w:t>
      </w:r>
      <w:r w:rsidRPr="006F204E">
        <w:rPr>
          <w:rFonts w:eastAsia="Arial"/>
          <w:u w:val="single"/>
        </w:rPr>
        <w:t>scientists and economists must first agree</w:t>
      </w:r>
      <w:r w:rsidRPr="006F204E">
        <w:rPr>
          <w:u w:val="single"/>
        </w:rPr>
        <w:t> on which assumptions to use. </w:t>
      </w:r>
    </w:p>
    <w:p w14:paraId="1C7E976D" w14:textId="5B1D8A12" w:rsidR="00961057" w:rsidRPr="00E862E7" w:rsidRDefault="00961057" w:rsidP="00E862E7">
      <w:pPr>
        <w:pStyle w:val="Evidence"/>
      </w:pPr>
      <w:r w:rsidRPr="006F204E">
        <w:rPr>
          <w:u w:val="single"/>
        </w:rPr>
        <w:t>One group, the U.S. Interagency Working Group on Social Costs of Carbon, developed an estimate of $40 per metric ton.</w:t>
      </w:r>
      <w:r w:rsidRPr="00E862E7">
        <w:t xml:space="preserve"> A </w:t>
      </w:r>
      <w:r w:rsidRPr="00E862E7">
        <w:rPr>
          <w:rFonts w:eastAsia="Arial"/>
        </w:rPr>
        <w:t>tax reflecting this social cost</w:t>
      </w:r>
      <w:r w:rsidRPr="00E862E7">
        <w:t> would increase gas prices by 36 cents a gallon. It would add $0.02 to the price of a kilowatt-hour of electricity. </w:t>
      </w:r>
    </w:p>
    <w:p w14:paraId="3F83FC93" w14:textId="0FB338DC" w:rsidR="00961057" w:rsidRPr="006F204E" w:rsidRDefault="00961057" w:rsidP="00E862E7">
      <w:pPr>
        <w:pStyle w:val="Evidence"/>
        <w:rPr>
          <w:u w:val="single"/>
        </w:rPr>
      </w:pPr>
      <w:r w:rsidRPr="006F204E">
        <w:rPr>
          <w:u w:val="single"/>
        </w:rPr>
        <w:t>A </w:t>
      </w:r>
      <w:r w:rsidRPr="006F204E">
        <w:rPr>
          <w:rFonts w:eastAsia="Arial"/>
          <w:u w:val="single"/>
        </w:rPr>
        <w:t>United Nations report</w:t>
      </w:r>
      <w:r w:rsidRPr="006F204E">
        <w:rPr>
          <w:u w:val="single"/>
        </w:rPr>
        <w:t> said the price should be much higher to keep temperatures from rising above 1.5 C by 2030. It recommended a carbon tax of between $135 and $5,500 per ton.</w:t>
      </w:r>
    </w:p>
    <w:p w14:paraId="2573034A" w14:textId="4B4ACEC8" w:rsidR="00011038" w:rsidRPr="00EF3E39" w:rsidRDefault="00961057" w:rsidP="00EF3E39">
      <w:pPr>
        <w:pStyle w:val="Evidence"/>
      </w:pPr>
      <w:r w:rsidRPr="006F204E">
        <w:rPr>
          <w:u w:val="single"/>
        </w:rPr>
        <w:t>A </w:t>
      </w:r>
      <w:r w:rsidRPr="006F204E">
        <w:rPr>
          <w:rFonts w:eastAsia="Arial"/>
          <w:u w:val="single"/>
        </w:rPr>
        <w:t>recent report</w:t>
      </w:r>
      <w:r w:rsidRPr="006F204E">
        <w:rPr>
          <w:u w:val="single"/>
        </w:rPr>
        <w:t> from the Organization for Economic Cooperation and Development found that the average carbon price across 42 major economies was around $8 per ton in 2018.</w:t>
      </w:r>
      <w:r w:rsidRPr="006F204E">
        <w:t xml:space="preserve"> The price differential means </w:t>
      </w:r>
      <w:r w:rsidRPr="006F204E">
        <w:rPr>
          <w:rFonts w:eastAsia="Arial"/>
        </w:rPr>
        <w:t>governments find it politically difficult</w:t>
      </w:r>
      <w:r w:rsidRPr="006F204E">
        <w:t> to charge enough to reduce emissions significantly.</w:t>
      </w:r>
    </w:p>
    <w:p w14:paraId="0CABE525" w14:textId="77777777" w:rsidR="00011038" w:rsidRDefault="00011038" w:rsidP="00011038">
      <w:pPr>
        <w:pStyle w:val="Evidence"/>
        <w:rPr>
          <w:rFonts w:ascii="Arial" w:hAnsi="Arial" w:cs="Arial"/>
          <w:b/>
          <w:bCs w:val="0"/>
          <w:color w:val="50575F"/>
        </w:rPr>
      </w:pPr>
    </w:p>
    <w:p w14:paraId="2D2C8AAB" w14:textId="39B2BFA8" w:rsidR="00922539" w:rsidRDefault="00FD16CA" w:rsidP="00922539">
      <w:pPr>
        <w:pStyle w:val="Contention2"/>
      </w:pPr>
      <w:bookmarkStart w:id="44" w:name="_Toc14866177"/>
      <w:r>
        <w:t>Estimates are</w:t>
      </w:r>
      <w:r w:rsidR="00922539">
        <w:t xml:space="preserve"> hotly contested and there is </w:t>
      </w:r>
      <w:r w:rsidR="00E602C6">
        <w:t xml:space="preserve">likely </w:t>
      </w:r>
      <w:r w:rsidR="00922539">
        <w:t>little hope for reconciling the economic models</w:t>
      </w:r>
      <w:bookmarkEnd w:id="44"/>
    </w:p>
    <w:p w14:paraId="6222F400" w14:textId="46DC1DEB" w:rsidR="00467036" w:rsidRPr="00467036" w:rsidRDefault="00FD16CA" w:rsidP="00467036">
      <w:pPr>
        <w:pStyle w:val="Citation3"/>
      </w:pPr>
      <w:bookmarkStart w:id="45" w:name="_Toc14274288"/>
      <w:bookmarkStart w:id="46" w:name="_Toc14865568"/>
      <w:r>
        <w:rPr>
          <w:u w:val="single"/>
        </w:rPr>
        <w:t xml:space="preserve">Prof. </w:t>
      </w:r>
      <w:r w:rsidR="00011038" w:rsidRPr="00467036">
        <w:rPr>
          <w:u w:val="single"/>
        </w:rPr>
        <w:t xml:space="preserve">John </w:t>
      </w:r>
      <w:proofErr w:type="spellStart"/>
      <w:r w:rsidR="00011038" w:rsidRPr="00467036">
        <w:rPr>
          <w:u w:val="single"/>
        </w:rPr>
        <w:t>Wihbey</w:t>
      </w:r>
      <w:proofErr w:type="spellEnd"/>
      <w:r w:rsidR="00011038" w:rsidRPr="00467036">
        <w:rPr>
          <w:u w:val="single"/>
        </w:rPr>
        <w:t xml:space="preserve"> 2016.</w:t>
      </w:r>
      <w:r w:rsidR="00011038" w:rsidRPr="00467036">
        <w:t xml:space="preserve"> </w:t>
      </w:r>
      <w:r w:rsidR="00467036" w:rsidRPr="00467036">
        <w:t>(assistant professor of journalism at Northeastern University and a corres</w:t>
      </w:r>
      <w:r>
        <w:t xml:space="preserve">pondent for Boston Globe Ideas; </w:t>
      </w:r>
      <w:r w:rsidR="00467036" w:rsidRPr="00467036">
        <w:t>graduate of Columbia University Graduate School of Journalism</w:t>
      </w:r>
      <w:r>
        <w:t>)</w:t>
      </w:r>
      <w:r w:rsidR="00467036">
        <w:t xml:space="preserve"> J</w:t>
      </w:r>
      <w:r w:rsidR="00011038" w:rsidRPr="00011038">
        <w:t>uly 20, 2016</w:t>
      </w:r>
      <w:r w:rsidR="00011038">
        <w:t xml:space="preserve">. </w:t>
      </w:r>
      <w:r w:rsidR="00011038" w:rsidRPr="00011038">
        <w:t>“Pros and Cons of a Carbon Tax: Key Issues.”</w:t>
      </w:r>
      <w:r w:rsidR="00011038">
        <w:t xml:space="preserve"> </w:t>
      </w:r>
      <w:r w:rsidR="00011038" w:rsidRPr="00011038">
        <w:t>Yale Climate Connections</w:t>
      </w:r>
      <w:r w:rsidR="00011038">
        <w:t xml:space="preserve"> (</w:t>
      </w:r>
      <w:r w:rsidR="00011038" w:rsidRPr="00011038">
        <w:t>Yale Climate Connections is a nonpartisan, multimedia service providing daily broadcast radio programming and original web-based reporting, commentary, and analysis</w:t>
      </w:r>
      <w:r>
        <w:t xml:space="preserve"> on the issue of climate change</w:t>
      </w:r>
      <w:r w:rsidR="00011038">
        <w:t>)</w:t>
      </w:r>
      <w:r w:rsidR="00E70773">
        <w:t xml:space="preserve"> </w:t>
      </w:r>
      <w:r>
        <w:t xml:space="preserve">(ellipses in original) </w:t>
      </w:r>
      <w:hyperlink r:id="rId21" w:history="1">
        <w:r w:rsidR="00467036" w:rsidRPr="00C57313">
          <w:rPr>
            <w:rStyle w:val="Hyperlink"/>
          </w:rPr>
          <w:t>https://www.yaleclimateconnections.org/2016/07/pros-and-cons-of-a-carbon-tax-key-issues/</w:t>
        </w:r>
        <w:bookmarkEnd w:id="45"/>
        <w:bookmarkEnd w:id="46"/>
      </w:hyperlink>
    </w:p>
    <w:p w14:paraId="657B332C" w14:textId="529E8E55" w:rsidR="00011038" w:rsidRPr="00467036" w:rsidRDefault="00011038" w:rsidP="00011038">
      <w:pPr>
        <w:pStyle w:val="Evidence"/>
        <w:rPr>
          <w:u w:val="single"/>
        </w:rPr>
      </w:pPr>
      <w:r>
        <w:t>The U.S. government has proceeded in this area by developing a policy instrument and mathematical equation called the “</w:t>
      </w:r>
      <w:r w:rsidRPr="00011038">
        <w:rPr>
          <w:rFonts w:eastAsia="Arial"/>
          <w:u w:color="7F7F7F"/>
        </w:rPr>
        <w:t>social cost of carbon</w:t>
      </w:r>
      <w:r>
        <w:t>” – basically, the cost of the negative effects per year of a metric ton of carbon across a variety of environmental, health, and business dimensions.</w:t>
      </w:r>
      <w:r w:rsidR="00FD16CA">
        <w:t xml:space="preserve"> </w:t>
      </w:r>
      <w:r>
        <w:t xml:space="preserve">To get this number, the tricky thing involves valuing a metric ton of carbon currently and far into the future. </w:t>
      </w:r>
      <w:r w:rsidRPr="00467036">
        <w:rPr>
          <w:u w:val="single"/>
        </w:rPr>
        <w:t>For those concerned a climatic tipping point soon could throw the world into chaos, each ton of carbon not emitted would have large and sustained future value.</w:t>
      </w:r>
    </w:p>
    <w:p w14:paraId="6993EAFA" w14:textId="61E90171" w:rsidR="00011038" w:rsidRDefault="00011038" w:rsidP="00011038">
      <w:pPr>
        <w:pStyle w:val="Evidence"/>
        <w:rPr>
          <w:u w:val="single"/>
        </w:rPr>
      </w:pPr>
      <w:r w:rsidRPr="00467036">
        <w:rPr>
          <w:u w:val="single"/>
        </w:rPr>
        <w:t>For those anticipating no near-term crisis, the future value of that ton could be . . . not much. This future-value problem “discount rate” is massively consequential for how carbon prices would be set.</w:t>
      </w:r>
      <w:r w:rsidR="00FD16CA">
        <w:rPr>
          <w:u w:val="single"/>
        </w:rPr>
        <w:t xml:space="preserve"> </w:t>
      </w:r>
      <w:r w:rsidRPr="00467036">
        <w:rPr>
          <w:u w:val="single"/>
        </w:rPr>
        <w:t>Currently, the price for one metric ton of carbon emissions is $37</w:t>
      </w:r>
      <w:r>
        <w:t xml:space="preserve">, a figure used in a variety of government decisions and influencing certain policies, such as vehicle and home appliance standards. </w:t>
      </w:r>
      <w:r w:rsidRPr="00467036">
        <w:rPr>
          <w:u w:val="single"/>
        </w:rPr>
        <w:t>But the $37 figure is highly contested, with academics and experts arriving at numbers ranging from between $10 to </w:t>
      </w:r>
      <w:r w:rsidRPr="00467036">
        <w:rPr>
          <w:rFonts w:eastAsia="Arial"/>
          <w:u w:val="single" w:color="7F7F7F"/>
        </w:rPr>
        <w:t>$220 or more</w:t>
      </w:r>
      <w:r w:rsidRPr="00467036">
        <w:rPr>
          <w:u w:val="single"/>
        </w:rPr>
        <w:t>. Many observers see little hope in the near future for reconciling the economic models.</w:t>
      </w:r>
    </w:p>
    <w:p w14:paraId="5E6B482A" w14:textId="64B31FFA" w:rsidR="00A24BDA" w:rsidRDefault="00A24BDA" w:rsidP="00011038">
      <w:pPr>
        <w:pStyle w:val="Evidence"/>
        <w:rPr>
          <w:u w:val="single"/>
        </w:rPr>
      </w:pPr>
    </w:p>
    <w:p w14:paraId="46DEAD23" w14:textId="034F7E19" w:rsidR="00A24BDA" w:rsidRDefault="00A24BDA" w:rsidP="00A24BDA">
      <w:pPr>
        <w:pStyle w:val="Contention2"/>
      </w:pPr>
      <w:bookmarkStart w:id="47" w:name="_Toc14866178"/>
      <w:r>
        <w:t>A carbon tax would have to be set at an optimal level, which is impossible to calculate</w:t>
      </w:r>
      <w:bookmarkEnd w:id="47"/>
    </w:p>
    <w:p w14:paraId="3331760D" w14:textId="0DF43B66" w:rsidR="00001D4C" w:rsidRPr="00001D4C" w:rsidRDefault="00001D4C" w:rsidP="00001D4C">
      <w:pPr>
        <w:pStyle w:val="Citation3"/>
      </w:pPr>
      <w:bookmarkStart w:id="48" w:name="_Toc14274289"/>
      <w:bookmarkStart w:id="49" w:name="_Toc14865569"/>
      <w:r w:rsidRPr="00A24BDA">
        <w:rPr>
          <w:u w:val="single"/>
        </w:rPr>
        <w:t>Institute for Energy Research 2009.</w:t>
      </w:r>
      <w:r>
        <w:t xml:space="preserve"> (</w:t>
      </w:r>
      <w:r w:rsidRPr="00001D4C">
        <w:t>The Institute for Energy Research is a not-for-profit organization that conducts intensive research and analysis on the functions, operations, and government regu</w:t>
      </w:r>
      <w:r w:rsidR="00FD16CA">
        <w:t>lation of global energy markets</w:t>
      </w:r>
      <w:r w:rsidRPr="00001D4C">
        <w:t>.</w:t>
      </w:r>
      <w:r>
        <w:t>) March 11, 2009.</w:t>
      </w:r>
      <w:r w:rsidRPr="00CE6593">
        <w:t xml:space="preserve"> “Carbon Taxes: Reducing Economic Growth—Achieving No Environmental Improvement.”</w:t>
      </w:r>
      <w:r>
        <w:t xml:space="preserve"> </w:t>
      </w:r>
      <w:hyperlink r:id="rId22" w:history="1">
        <w:r w:rsidRPr="00C57313">
          <w:rPr>
            <w:rStyle w:val="Hyperlink"/>
          </w:rPr>
          <w:t>https://www.instituteforenergyresearch.org/renewable/wind/carbon-tax-primer/</w:t>
        </w:r>
        <w:bookmarkEnd w:id="48"/>
        <w:bookmarkEnd w:id="49"/>
      </w:hyperlink>
    </w:p>
    <w:p w14:paraId="2A6F4F08" w14:textId="298CC83E" w:rsidR="00A24BDA" w:rsidRPr="00A24BDA" w:rsidRDefault="00A24BDA" w:rsidP="00A24BDA">
      <w:pPr>
        <w:pStyle w:val="Evidence"/>
        <w:rPr>
          <w:u w:val="single"/>
        </w:rPr>
      </w:pPr>
      <w:r w:rsidRPr="00A24BDA">
        <w:rPr>
          <w:rFonts w:eastAsia="Arial"/>
          <w:u w:val="single"/>
        </w:rPr>
        <w:t>It is impossible to create an optimal carbon tax. </w:t>
      </w:r>
      <w:r w:rsidRPr="00A24BDA">
        <w:rPr>
          <w:u w:val="single"/>
        </w:rPr>
        <w:t>A carbon tax would need to be set at an optimal level that accounts for the economy and climate science. This is an impossible task</w:t>
      </w:r>
      <w:r w:rsidRPr="00FD16CA">
        <w:rPr>
          <w:u w:val="single"/>
        </w:rPr>
        <w:t>. One of the greatest insights of the 20th century was that economically efficient central planning is not possible</w:t>
      </w:r>
      <w:r w:rsidRPr="00A24BDA">
        <w:t xml:space="preserve">. Friedrich Hayek and others demonstrated that central planners cannot aggregate all of the information necessary to make economically efficient choices. Their insight remains true today. </w:t>
      </w:r>
      <w:r w:rsidRPr="00A24BDA">
        <w:rPr>
          <w:u w:val="single"/>
        </w:rPr>
        <w:t>A planner (or Congress) cannot create an optimal tax because he or she does not have all of the necessary information. With global warming, the lack of perfect information is further compounded by partisan politics and uncertain climate science. This makes it impossible to determine an optimal carbon tax.</w:t>
      </w:r>
    </w:p>
    <w:p w14:paraId="2F041E94" w14:textId="775ED085" w:rsidR="00A20AE9" w:rsidRDefault="00A20AE9" w:rsidP="009B2AAB">
      <w:pPr>
        <w:pStyle w:val="Evidence"/>
        <w:ind w:left="0"/>
        <w:rPr>
          <w:u w:val="single"/>
        </w:rPr>
      </w:pPr>
    </w:p>
    <w:p w14:paraId="7E8179D6" w14:textId="4885733B" w:rsidR="00036FC5" w:rsidRDefault="00036FC5" w:rsidP="00036FC5">
      <w:pPr>
        <w:pStyle w:val="Contention1"/>
      </w:pPr>
      <w:bookmarkStart w:id="50" w:name="_Toc14866179"/>
      <w:r>
        <w:t>Marginal impact on climate</w:t>
      </w:r>
      <w:bookmarkEnd w:id="50"/>
    </w:p>
    <w:p w14:paraId="42A28C5B" w14:textId="4D10E312" w:rsidR="008C1D64" w:rsidRDefault="008C1D64" w:rsidP="008C1D64">
      <w:pPr>
        <w:pStyle w:val="Contention2"/>
      </w:pPr>
      <w:bookmarkStart w:id="51" w:name="_Toc14866180"/>
      <w:r>
        <w:t>Even reducing U.S. carbon emissions to zero would only avert global temperature by 0.2 degrees</w:t>
      </w:r>
      <w:bookmarkEnd w:id="51"/>
    </w:p>
    <w:p w14:paraId="60A5CDE3" w14:textId="33DBE1A6" w:rsidR="00BD238B" w:rsidRPr="00BD238B" w:rsidRDefault="00BD238B" w:rsidP="00BD238B">
      <w:pPr>
        <w:pStyle w:val="Citation3"/>
      </w:pPr>
      <w:bookmarkStart w:id="52" w:name="_Toc14274291"/>
      <w:bookmarkStart w:id="53" w:name="_Toc14865570"/>
      <w:r w:rsidRPr="00BD238B">
        <w:rPr>
          <w:u w:val="single"/>
        </w:rPr>
        <w:t>Tim Benson 2019.</w:t>
      </w:r>
      <w:r w:rsidRPr="00BD238B">
        <w:t xml:space="preserve"> </w:t>
      </w:r>
      <w:r>
        <w:t>(</w:t>
      </w:r>
      <w:r w:rsidRPr="00BD238B">
        <w:t>Tim Benson joined The Heartland Institute in September 2015 as a policy analyst in the Government Relations Department. Prior to joining Heartland, Benson worked for the Foundation for Government Accountability as an editor and writer. He also authored a regular column for Scripps Treasure Coast Newspapers, served as one of the directors of a multinational smartphone app, and worked as field director on a U.S. congressional campaign.</w:t>
      </w:r>
      <w:r>
        <w:t xml:space="preserve">) </w:t>
      </w:r>
      <w:r w:rsidRPr="00BD238B">
        <w:t>February 5, 2019. “RESEARCH &amp; COMMENTARY: CARBON-DIOXIDE TAX WOULD BE BAD FOR MAINE.” The Heartland Institute (the Heartland Institute is one of the world’s leading free-market think tanks. It is a national nonprofit research and education organization based in Arlington Heights, Illinois)</w:t>
      </w:r>
      <w:r>
        <w:t xml:space="preserve"> </w:t>
      </w:r>
      <w:hyperlink r:id="rId23" w:history="1">
        <w:r w:rsidR="002977FB" w:rsidRPr="00C57313">
          <w:rPr>
            <w:rStyle w:val="Hyperlink"/>
          </w:rPr>
          <w:t>https://www.heartland.org/publications-resources/publications/research--commentary-carbon-dioxide-tax-would-be-bad-for-maine</w:t>
        </w:r>
        <w:bookmarkEnd w:id="52"/>
        <w:bookmarkEnd w:id="53"/>
      </w:hyperlink>
    </w:p>
    <w:p w14:paraId="31824C61" w14:textId="267DF0A3" w:rsidR="008C1D64" w:rsidRPr="008C1D64" w:rsidRDefault="008C1D64" w:rsidP="008C1D64">
      <w:pPr>
        <w:pStyle w:val="Evidence"/>
      </w:pPr>
      <w:r w:rsidRPr="008C1D64">
        <w:rPr>
          <w:u w:val="single"/>
        </w:rPr>
        <w:t>One other substantial problem with the carbon-dioxide tax is that it would produce an insignificant environmental benefit, as a country-wide carbon tax that completely reduces U.S. emissions to zero by 2050 would only avert global temperature by just </w:t>
      </w:r>
      <w:r w:rsidRPr="008C1D64">
        <w:rPr>
          <w:rFonts w:eastAsia="Arial"/>
          <w:u w:val="single"/>
        </w:rPr>
        <w:t>0.2 degrees Celsius</w:t>
      </w:r>
      <w:r w:rsidRPr="008C1D64">
        <w:rPr>
          <w:u w:val="single"/>
        </w:rPr>
        <w:t> by 2100.</w:t>
      </w:r>
      <w:r w:rsidRPr="008C1D64">
        <w:t xml:space="preserve"> A state-based carbon tax would have even less impact on global temperature. As Oren Cass, senior fellow at the Manhattan Institute, </w:t>
      </w:r>
      <w:r w:rsidRPr="008C1D64">
        <w:rPr>
          <w:rFonts w:eastAsia="Arial"/>
        </w:rPr>
        <w:t>noted in </w:t>
      </w:r>
      <w:r w:rsidRPr="008C1D64">
        <w:rPr>
          <w:rStyle w:val="Emphasis"/>
          <w:rFonts w:eastAsia="Arial"/>
          <w:i w:val="0"/>
          <w:iCs w:val="0"/>
        </w:rPr>
        <w:t>National Affairs</w:t>
      </w:r>
      <w:r w:rsidRPr="008C1D64">
        <w:rPr>
          <w:rFonts w:eastAsia="Arial"/>
        </w:rPr>
        <w:t>,</w:t>
      </w:r>
      <w:r w:rsidRPr="008C1D64">
        <w:t> “The effectiveness of a carbon tax as a matter of environmental policy [depends] not only on how it would directly alter the trajectory of [local] emissions but also on its ability to affect global emissions by driving globally applicable technological innovation or by influencing the behavior of foreign governments,” wrote Cass. “On each of these dimensions, the carbon tax fails.”</w:t>
      </w:r>
    </w:p>
    <w:p w14:paraId="46783DF8" w14:textId="77777777" w:rsidR="008C1D64" w:rsidRDefault="008C1D64" w:rsidP="008C1D64">
      <w:pPr>
        <w:pStyle w:val="Evidence"/>
      </w:pPr>
    </w:p>
    <w:p w14:paraId="5A262963" w14:textId="6EB8E6B9" w:rsidR="00036FC5" w:rsidRDefault="00036FC5" w:rsidP="00036FC5">
      <w:pPr>
        <w:pStyle w:val="Contention2"/>
      </w:pPr>
      <w:bookmarkStart w:id="54" w:name="_Toc14866181"/>
      <w:r>
        <w:t>U.S. carbon emissions are only a fraction of global emissions, and will eventually be negligible</w:t>
      </w:r>
      <w:bookmarkEnd w:id="54"/>
    </w:p>
    <w:p w14:paraId="434301C7" w14:textId="77777777" w:rsidR="00001D4C" w:rsidRPr="00001D4C" w:rsidRDefault="00001D4C" w:rsidP="00001D4C">
      <w:pPr>
        <w:pStyle w:val="Citation3"/>
      </w:pPr>
      <w:bookmarkStart w:id="55" w:name="_Toc14274292"/>
      <w:bookmarkStart w:id="56" w:name="_Toc14865571"/>
      <w:r w:rsidRPr="00A24BDA">
        <w:rPr>
          <w:u w:val="single"/>
        </w:rPr>
        <w:t>Institute for Energy Research 2009.</w:t>
      </w:r>
      <w:r>
        <w:t xml:space="preserve"> (</w:t>
      </w:r>
      <w:r w:rsidRPr="00001D4C">
        <w:t>The Institute for Energy Research is a not-for-profit organization that conducts intensive research and analysis on the functions, operations, and government regulation of global energy markets.</w:t>
      </w:r>
      <w:r>
        <w:t xml:space="preserve"> </w:t>
      </w:r>
      <w:r w:rsidRPr="00001D4C">
        <w:t>IER has earned a solid reputation for its scholarly approach to energy analysis and free-market energy and environmental policy.</w:t>
      </w:r>
      <w:r>
        <w:t>) March 11, 2009.</w:t>
      </w:r>
      <w:r w:rsidRPr="00CE6593">
        <w:t xml:space="preserve"> “Carbon Taxes: Reducing Economic Growth—Achieving No Environmental Improvement.”</w:t>
      </w:r>
      <w:r>
        <w:t xml:space="preserve"> </w:t>
      </w:r>
      <w:hyperlink r:id="rId24" w:history="1">
        <w:r w:rsidRPr="00C57313">
          <w:rPr>
            <w:rStyle w:val="Hyperlink"/>
          </w:rPr>
          <w:t>https://www.instituteforenergyresearch.org/renewable/wind/carbon-tax-primer/</w:t>
        </w:r>
        <w:bookmarkEnd w:id="55"/>
        <w:bookmarkEnd w:id="56"/>
      </w:hyperlink>
    </w:p>
    <w:p w14:paraId="6AA3E0F4" w14:textId="150E6CE2" w:rsidR="00036FC5" w:rsidRDefault="00036FC5" w:rsidP="00036FC5">
      <w:pPr>
        <w:pStyle w:val="Evidence"/>
        <w:rPr>
          <w:u w:val="single"/>
        </w:rPr>
      </w:pPr>
      <w:r w:rsidRPr="00036FC5">
        <w:rPr>
          <w:rFonts w:eastAsia="Arial"/>
          <w:u w:val="single"/>
        </w:rPr>
        <w:t>Domestic carbon taxes, even in the best case, can only produce marginal impacts on climate. </w:t>
      </w:r>
      <w:r w:rsidRPr="00036FC5">
        <w:rPr>
          <w:u w:val="single"/>
        </w:rPr>
        <w:t>In 2006, China surpassed the United States as the world’s largest emitter of carbon dioxide.</w:t>
      </w:r>
      <w:r w:rsidRPr="00036FC5">
        <w:t xml:space="preserve"> But the difference in emission growth rates is striking. According to data from the Global Carbon Project, from 2000 through 2007, global total greenhouse gas emissions increased 26 percent. During that same period, China’s carbon dioxide emissions increased 98 percent, India’s increased 36 percent and Russia’s increased 10 percent. Carbon dioxide emissions in the United States increased by three percent from 2000 through 2007. These data are displayed in the graphic below: </w:t>
      </w:r>
      <w:r w:rsidRPr="00036FC5">
        <w:rPr>
          <w:u w:val="single"/>
        </w:rPr>
        <w:t>As time goes on, the United States will emit a smaller and smaller share of the world’s total greenhouse gas emissions, which makes unilateral efforts— such as a domestic carbon tax—an ineffective way to influence climate. If the United States were to completely cease using fossil fuels, the increase from the rest of the world would replace U.S. emissions in less than eight years. If we reduced the carbon dioxide emissions from the transportation sector to zero, the rest of the world would replace those emissions in less than two years. Increases in worldwide carbon dioxide emissions are driven by developing economies, not the United States.</w:t>
      </w:r>
    </w:p>
    <w:p w14:paraId="6573CC87" w14:textId="1BB2F54E" w:rsidR="00EF32CA" w:rsidRDefault="00EF32CA" w:rsidP="00036FC5">
      <w:pPr>
        <w:pStyle w:val="Evidence"/>
        <w:rPr>
          <w:u w:val="single"/>
        </w:rPr>
      </w:pPr>
    </w:p>
    <w:p w14:paraId="3B7973F3" w14:textId="259A6747" w:rsidR="00EF32CA" w:rsidRDefault="00EF32CA" w:rsidP="00EF32CA">
      <w:pPr>
        <w:pStyle w:val="Contention2"/>
      </w:pPr>
      <w:bookmarkStart w:id="57" w:name="_Toc14866182"/>
      <w:r>
        <w:lastRenderedPageBreak/>
        <w:t>Carbon taxes in other countries have not impacted emissions</w:t>
      </w:r>
      <w:bookmarkEnd w:id="57"/>
    </w:p>
    <w:p w14:paraId="7CDB7CA6" w14:textId="68ECE1D4" w:rsidR="00EF32CA" w:rsidRPr="00CE1D51" w:rsidRDefault="00EF32CA" w:rsidP="00EF32CA">
      <w:pPr>
        <w:pStyle w:val="Citation3"/>
      </w:pPr>
      <w:bookmarkStart w:id="58" w:name="_Toc14274293"/>
      <w:bookmarkStart w:id="59" w:name="_Toc14865572"/>
      <w:r w:rsidRPr="00AC508B">
        <w:rPr>
          <w:u w:val="single"/>
        </w:rPr>
        <w:t>American Energy Alliance 2015.</w:t>
      </w:r>
      <w:r>
        <w:t xml:space="preserve"> (</w:t>
      </w:r>
      <w:r w:rsidRPr="00AC508B">
        <w:t>AE</w:t>
      </w:r>
      <w:r>
        <w:t>A</w:t>
      </w:r>
      <w:r w:rsidRPr="00AC508B">
        <w:t xml:space="preserve"> is a not-for-profit organization that engages in grassroots public policy advocacy and debate concerning energy and environmental policies.</w:t>
      </w:r>
      <w:r>
        <w:t xml:space="preserve"> </w:t>
      </w:r>
      <w:r w:rsidRPr="00AC508B">
        <w:t>AEA has no ties to any political party, and it has no interest in supporting the agenda of any particular political party.</w:t>
      </w:r>
      <w:r>
        <w:t xml:space="preserve"> </w:t>
      </w:r>
      <w:r w:rsidRPr="00AC508B">
        <w:t>AEA is the advocacy arm of the Institute for Energy Research, a not-for-profit organization that conducts intensive research and analysis on the functions, operations, and government regulation of global energy markets.</w:t>
      </w:r>
      <w:r>
        <w:t>)</w:t>
      </w:r>
      <w:r w:rsidR="00E70773">
        <w:t xml:space="preserve"> </w:t>
      </w:r>
      <w:r>
        <w:t xml:space="preserve">November 4, 2015. “10 Reasons to Oppose a Carbon Tax.” </w:t>
      </w:r>
      <w:hyperlink r:id="rId25" w:history="1">
        <w:r w:rsidRPr="00C57313">
          <w:rPr>
            <w:rStyle w:val="Hyperlink"/>
          </w:rPr>
          <w:t>https://www.americanenergyalliance.org/2015/11/10-reasons-to-oppose-a-carbon-tax/</w:t>
        </w:r>
        <w:bookmarkEnd w:id="58"/>
        <w:bookmarkEnd w:id="59"/>
      </w:hyperlink>
    </w:p>
    <w:p w14:paraId="76F74268" w14:textId="67A07C9B" w:rsidR="008C1D64" w:rsidRPr="008C1D64" w:rsidRDefault="00EF32CA" w:rsidP="008C1D64">
      <w:pPr>
        <w:pStyle w:val="Evidence"/>
        <w:rPr>
          <w:u w:val="single"/>
        </w:rPr>
      </w:pPr>
      <w:r w:rsidRPr="00EF32CA">
        <w:rPr>
          <w:rFonts w:eastAsia="Arial"/>
          <w:u w:val="single"/>
        </w:rPr>
        <w:t>It does not impact climate change</w:t>
      </w:r>
      <w:r w:rsidRPr="00EF32CA">
        <w:rPr>
          <w:u w:val="single"/>
        </w:rPr>
        <w:t> – As seen in British Columbia and Australia, carbon taxes do not impact climate change. In BC, a carbon tax was expected to reduce gasoline consumption, but</w:t>
      </w:r>
      <w:r w:rsidRPr="00EF32CA">
        <w:rPr>
          <w:rFonts w:eastAsia="Arial"/>
          <w:u w:val="single"/>
        </w:rPr>
        <w:t> drivers simply went elsewhere to get cheaper gas</w:t>
      </w:r>
      <w:r w:rsidRPr="00EF32CA">
        <w:t xml:space="preserve">, like Alberta or Washington State. </w:t>
      </w:r>
      <w:r w:rsidRPr="00EF32CA">
        <w:rPr>
          <w:u w:val="single"/>
        </w:rPr>
        <w:t>In Australia,</w:t>
      </w:r>
      <w:r w:rsidRPr="00EF32CA">
        <w:rPr>
          <w:rFonts w:eastAsia="Arial"/>
          <w:u w:val="single"/>
        </w:rPr>
        <w:t> emissions actually increased</w:t>
      </w:r>
      <w:r w:rsidRPr="00EF32CA">
        <w:rPr>
          <w:u w:val="single"/>
        </w:rPr>
        <w:t> after the introduction of a carbon tax because of different loopholes and exceptions.</w:t>
      </w:r>
    </w:p>
    <w:p w14:paraId="2B6BE4BE" w14:textId="77777777" w:rsidR="00036FC5" w:rsidRDefault="00036FC5" w:rsidP="008C1D64">
      <w:pPr>
        <w:pStyle w:val="Evidence"/>
      </w:pPr>
    </w:p>
    <w:p w14:paraId="7711A08C" w14:textId="01E2BA19" w:rsidR="00AC508B" w:rsidRDefault="00565FE5" w:rsidP="00565FE5">
      <w:pPr>
        <w:pStyle w:val="Contention1"/>
      </w:pPr>
      <w:bookmarkStart w:id="60" w:name="_Toc14866183"/>
      <w:r>
        <w:t>DISADVANTAGES</w:t>
      </w:r>
      <w:bookmarkEnd w:id="60"/>
    </w:p>
    <w:p w14:paraId="7209FBCA" w14:textId="249DB51E" w:rsidR="00732FD3" w:rsidRDefault="00732FD3" w:rsidP="00565FE5">
      <w:pPr>
        <w:pStyle w:val="Contention1"/>
      </w:pPr>
    </w:p>
    <w:p w14:paraId="5139FF23" w14:textId="3F54F6AF" w:rsidR="00732FD3" w:rsidRDefault="00732FD3" w:rsidP="00565FE5">
      <w:pPr>
        <w:pStyle w:val="Contention1"/>
      </w:pPr>
      <w:bookmarkStart w:id="61" w:name="_Toc14866184"/>
      <w:r>
        <w:t>1.</w:t>
      </w:r>
      <w:r w:rsidR="00E70773">
        <w:t xml:space="preserve"> </w:t>
      </w:r>
      <w:r>
        <w:t>World Hunger</w:t>
      </w:r>
      <w:bookmarkEnd w:id="61"/>
    </w:p>
    <w:p w14:paraId="032FABF1" w14:textId="54306DE9" w:rsidR="00732FD3" w:rsidRDefault="00732FD3" w:rsidP="00565FE5">
      <w:pPr>
        <w:pStyle w:val="Contention1"/>
      </w:pPr>
    </w:p>
    <w:p w14:paraId="60F5760F" w14:textId="61FB2BFD" w:rsidR="00732FD3" w:rsidRDefault="00732FD3" w:rsidP="00732FD3">
      <w:pPr>
        <w:pStyle w:val="Contention2"/>
      </w:pPr>
      <w:bookmarkStart w:id="62" w:name="_Toc14866185"/>
      <w:r>
        <w:t>Link:</w:t>
      </w:r>
      <w:r w:rsidR="00E70773">
        <w:t xml:space="preserve"> </w:t>
      </w:r>
      <w:r>
        <w:t>AFF plan claims to slow or reverse CO2 (carbon dioxide) concentration in the earth’s atmosphere</w:t>
      </w:r>
      <w:bookmarkEnd w:id="62"/>
    </w:p>
    <w:p w14:paraId="6E3B7BA4" w14:textId="51B137D5" w:rsidR="00732FD3" w:rsidRDefault="00732FD3" w:rsidP="00732FD3">
      <w:pPr>
        <w:pStyle w:val="Evidence"/>
      </w:pPr>
      <w:r>
        <w:t>It’s in their evidence and their claims. If it doesn’t do that, then they lose the round, since that’s what they used to justify their plan.</w:t>
      </w:r>
    </w:p>
    <w:p w14:paraId="69E43086" w14:textId="66686836" w:rsidR="00732FD3" w:rsidRDefault="00732FD3" w:rsidP="00732FD3">
      <w:pPr>
        <w:pStyle w:val="Contention2"/>
      </w:pPr>
      <w:bookmarkStart w:id="63" w:name="_Toc14866186"/>
      <w:r>
        <w:t>Link:</w:t>
      </w:r>
      <w:r w:rsidR="00E70773">
        <w:t xml:space="preserve"> </w:t>
      </w:r>
      <w:r>
        <w:t xml:space="preserve">Increased CO2 in the atmosphere = </w:t>
      </w:r>
      <w:r w:rsidR="00A908F6">
        <w:t>massive increase in</w:t>
      </w:r>
      <w:r>
        <w:t xml:space="preserve"> plant growth and affordable food</w:t>
      </w:r>
      <w:bookmarkEnd w:id="63"/>
    </w:p>
    <w:p w14:paraId="7226719F" w14:textId="77777777" w:rsidR="00732FD3" w:rsidRPr="00214AAD" w:rsidRDefault="00732FD3" w:rsidP="00732FD3">
      <w:pPr>
        <w:pStyle w:val="Citation3"/>
        <w:rPr>
          <w:u w:color="7F7F7F"/>
        </w:rPr>
      </w:pPr>
      <w:bookmarkStart w:id="64" w:name="_Toc14274283"/>
      <w:bookmarkStart w:id="65" w:name="_Toc14865573"/>
      <w:r w:rsidRPr="0009482E">
        <w:rPr>
          <w:u w:val="single"/>
        </w:rPr>
        <w:t xml:space="preserve">E. Calvin </w:t>
      </w:r>
      <w:proofErr w:type="spellStart"/>
      <w:r w:rsidRPr="0009482E">
        <w:rPr>
          <w:u w:val="single"/>
        </w:rPr>
        <w:t>Beisner</w:t>
      </w:r>
      <w:proofErr w:type="spellEnd"/>
      <w:r w:rsidRPr="0009482E">
        <w:rPr>
          <w:u w:val="single"/>
        </w:rPr>
        <w:t>, Ph.D. 2015.</w:t>
      </w:r>
      <w:r>
        <w:t xml:space="preserve"> (</w:t>
      </w:r>
      <w:r w:rsidRPr="00613DC3">
        <w:t>Founder and National Spokesman</w:t>
      </w:r>
      <w:r>
        <w:t xml:space="preserve"> for </w:t>
      </w:r>
      <w:r w:rsidRPr="00613DC3">
        <w:t>The Cornwall Alliance for the Stewardship of Creation</w:t>
      </w:r>
      <w:r>
        <w:t xml:space="preserve">, </w:t>
      </w:r>
      <w:r w:rsidRPr="0009482E">
        <w:t xml:space="preserve">a network of over 60 Christian theologians, natural scientists, economists, and other scholars ) Oct. 7, </w:t>
      </w:r>
      <w:r w:rsidRPr="00613DC3">
        <w:rPr>
          <w:rStyle w:val="aabx0k-0-span-juoiwt"/>
        </w:rPr>
        <w:t xml:space="preserve">2015. </w:t>
      </w:r>
      <w:r w:rsidRPr="00613DC3">
        <w:t>“A Carbon Tax Would Be Bad for the Poor, and Everyone Else.”</w:t>
      </w:r>
      <w:r>
        <w:t xml:space="preserve"> U.S. News </w:t>
      </w:r>
      <w:hyperlink r:id="rId26" w:history="1">
        <w:r w:rsidRPr="00C57313">
          <w:rPr>
            <w:rStyle w:val="Hyperlink"/>
          </w:rPr>
          <w:t>https://www.usnews.com/opinion/blogs/letters-to-the-editor/2015/10/07/a-carbon-tax-would-be-bad-for-the-poor-and-everyone-else</w:t>
        </w:r>
        <w:bookmarkEnd w:id="64"/>
      </w:hyperlink>
      <w:r>
        <w:rPr>
          <w:rStyle w:val="Hyperlink"/>
        </w:rPr>
        <w:t xml:space="preserve"> (brackets and ellipses in original)</w:t>
      </w:r>
      <w:bookmarkEnd w:id="65"/>
    </w:p>
    <w:p w14:paraId="47E1E503" w14:textId="77777777" w:rsidR="00732FD3" w:rsidRPr="00214AAD" w:rsidRDefault="00732FD3" w:rsidP="00732FD3">
      <w:pPr>
        <w:pStyle w:val="Evidence"/>
        <w:rPr>
          <w:u w:val="single"/>
        </w:rPr>
      </w:pPr>
      <w:r w:rsidRPr="00214AAD">
        <w:rPr>
          <w:u w:val="single"/>
        </w:rPr>
        <w:t>Carbon dioxide is </w:t>
      </w:r>
      <w:r w:rsidRPr="00214AAD">
        <w:rPr>
          <w:rFonts w:eastAsia="Arial"/>
          <w:u w:val="single"/>
        </w:rPr>
        <w:t>essential to plant growth</w:t>
      </w:r>
      <w:r w:rsidRPr="00214AAD">
        <w:rPr>
          <w:u w:val="single"/>
        </w:rPr>
        <w:t>. The higher its concentration, the better plants grow. A </w:t>
      </w:r>
      <w:r w:rsidRPr="00214AAD">
        <w:rPr>
          <w:rFonts w:eastAsia="Arial"/>
          <w:u w:val="single"/>
        </w:rPr>
        <w:t xml:space="preserve">study by researchers at the </w:t>
      </w:r>
      <w:proofErr w:type="spellStart"/>
      <w:r w:rsidRPr="00214AAD">
        <w:rPr>
          <w:rFonts w:eastAsia="Arial"/>
          <w:u w:val="single"/>
        </w:rPr>
        <w:t>Technische</w:t>
      </w:r>
      <w:proofErr w:type="spellEnd"/>
      <w:r w:rsidRPr="00214AAD">
        <w:rPr>
          <w:rFonts w:eastAsia="Arial"/>
          <w:u w:val="single"/>
        </w:rPr>
        <w:t xml:space="preserve"> Universität München</w:t>
      </w:r>
      <w:r w:rsidRPr="00214AAD">
        <w:rPr>
          <w:u w:val="single"/>
        </w:rPr>
        <w:t> found forests around the world growing up to 70 percent faster today than 50 years ago because of increased CO2.</w:t>
      </w:r>
      <w:r>
        <w:rPr>
          <w:u w:val="single"/>
        </w:rPr>
        <w:t xml:space="preserve"> </w:t>
      </w:r>
      <w:r w:rsidRPr="00214AAD">
        <w:rPr>
          <w:u w:val="single"/>
        </w:rPr>
        <w:t>As thousands of empirical studies </w:t>
      </w:r>
      <w:r w:rsidRPr="00214AAD">
        <w:rPr>
          <w:rFonts w:eastAsia="Arial"/>
          <w:u w:val="single"/>
        </w:rPr>
        <w:t>have found</w:t>
      </w:r>
      <w:r w:rsidRPr="00214AAD">
        <w:rPr>
          <w:u w:val="single"/>
        </w:rPr>
        <w:t>, on average, every doubling of CO2 concentration in the atmosphere causes about a 35 percent increase in plant growth efficiency.</w:t>
      </w:r>
      <w:r w:rsidRPr="00214AAD">
        <w:t xml:space="preserve"> Plants grow better in wetter and drier soils and in warmer and colder temperatures, widening their ranges and increasing their adaptability to climate changes, reducing the risk of biodiversity loss. </w:t>
      </w:r>
      <w:r w:rsidRPr="00214AAD">
        <w:rPr>
          <w:u w:val="single"/>
        </w:rPr>
        <w:t>They make better use of soil nutrients, resist diseases and pests better, and improve the ratio of fruit to fiber.</w:t>
      </w:r>
    </w:p>
    <w:p w14:paraId="401B6E7E" w14:textId="77777777" w:rsidR="00732FD3" w:rsidRPr="00214AAD" w:rsidRDefault="00732FD3" w:rsidP="00732FD3">
      <w:pPr>
        <w:pStyle w:val="Evidence"/>
        <w:rPr>
          <w:u w:val="single"/>
        </w:rPr>
      </w:pPr>
      <w:r w:rsidRPr="00214AAD">
        <w:rPr>
          <w:u w:val="single"/>
        </w:rPr>
        <w:t>The consequence is more food for people and animals. Most important, it means more affordable food for the poor.</w:t>
      </w:r>
      <w:r>
        <w:rPr>
          <w:u w:val="single"/>
        </w:rPr>
        <w:t xml:space="preserve"> </w:t>
      </w:r>
      <w:r w:rsidRPr="00214AAD">
        <w:rPr>
          <w:u w:val="single"/>
        </w:rPr>
        <w:t>A </w:t>
      </w:r>
      <w:r w:rsidRPr="00214AAD">
        <w:rPr>
          <w:rFonts w:eastAsia="Arial"/>
          <w:u w:val="single"/>
        </w:rPr>
        <w:t>review of refereed literature on the subject</w:t>
      </w:r>
      <w:r w:rsidRPr="00214AAD">
        <w:rPr>
          <w:u w:val="single"/>
        </w:rPr>
        <w:t> found the "monetary value of this benefit amount[ed] to a total sum of $3.2 trillion over the 50-year period 1961–2011. Projecting the monetary value … forward … reveals it will likely bestow an additional $9.8 trillion on crop production between now and 2050."</w:t>
      </w:r>
      <w:r>
        <w:rPr>
          <w:u w:val="single"/>
        </w:rPr>
        <w:t xml:space="preserve"> </w:t>
      </w:r>
    </w:p>
    <w:p w14:paraId="776ABFC5" w14:textId="739A5991" w:rsidR="00732FD3" w:rsidRDefault="00732FD3" w:rsidP="00732FD3">
      <w:pPr>
        <w:pStyle w:val="Evidence"/>
        <w:rPr>
          <w:u w:val="single"/>
        </w:rPr>
      </w:pPr>
      <w:proofErr w:type="gramStart"/>
      <w:r w:rsidRPr="00214AAD">
        <w:rPr>
          <w:u w:val="single"/>
        </w:rPr>
        <w:t>So</w:t>
      </w:r>
      <w:proofErr w:type="gramEnd"/>
      <w:r w:rsidRPr="00214AAD">
        <w:rPr>
          <w:u w:val="single"/>
        </w:rPr>
        <w:t xml:space="preserve"> any argument to reduce CO2 emissions must offset the fact that increasing CO2's concentration in the atmosphere enhances food production.</w:t>
      </w:r>
    </w:p>
    <w:p w14:paraId="036AF6B5" w14:textId="15FEE7D5" w:rsidR="00732FD3" w:rsidRDefault="00732FD3" w:rsidP="00732FD3">
      <w:pPr>
        <w:pStyle w:val="Evidence"/>
        <w:rPr>
          <w:u w:val="single"/>
        </w:rPr>
      </w:pPr>
    </w:p>
    <w:p w14:paraId="10825C5C" w14:textId="7A74E876" w:rsidR="004D46AF" w:rsidRDefault="004D46AF" w:rsidP="004D46AF">
      <w:pPr>
        <w:pStyle w:val="Contention2"/>
      </w:pPr>
      <w:bookmarkStart w:id="66" w:name="_Toc453419472"/>
      <w:bookmarkStart w:id="67" w:name="_Toc14866187"/>
      <w:r>
        <w:t>Link/Brink:</w:t>
      </w:r>
      <w:r w:rsidR="00E70773">
        <w:t xml:space="preserve"> </w:t>
      </w:r>
      <w:r w:rsidR="0086410B">
        <w:t>870 million today</w:t>
      </w:r>
      <w:r>
        <w:t xml:space="preserve"> </w:t>
      </w:r>
      <w:bookmarkEnd w:id="66"/>
      <w:r>
        <w:t>have insufficient food, and it gets massively worse if food production doesn’t massively increase</w:t>
      </w:r>
      <w:bookmarkEnd w:id="67"/>
    </w:p>
    <w:p w14:paraId="741DDF3B" w14:textId="01FA233F" w:rsidR="004D46AF" w:rsidRDefault="004D46AF" w:rsidP="004D46AF">
      <w:pPr>
        <w:pStyle w:val="Citation3"/>
      </w:pPr>
      <w:bookmarkStart w:id="68" w:name="_Toc14865574"/>
      <w:r w:rsidRPr="009B78A8">
        <w:rPr>
          <w:u w:val="single"/>
        </w:rPr>
        <w:t>Dr Tammy Beckham 2015</w:t>
      </w:r>
      <w:r>
        <w:t xml:space="preserve"> (DVM, Ph.D., Dean of the Kansas State University College of Veterinary Medicine) testimony before the House Committee on Agriculture 4 Nov 2015 </w:t>
      </w:r>
      <w:hyperlink r:id="rId27" w:history="1">
        <w:r w:rsidR="00E70773" w:rsidRPr="00D27FD9">
          <w:rPr>
            <w:rStyle w:val="Hyperlink"/>
          </w:rPr>
          <w:t>https://www.govinfo.gov/content/pkg/CHRG-114hhrg97543/html/CHRG-114hhrg97543.htm</w:t>
        </w:r>
        <w:bookmarkEnd w:id="68"/>
      </w:hyperlink>
      <w:r w:rsidR="00E70773">
        <w:t xml:space="preserve"> </w:t>
      </w:r>
    </w:p>
    <w:p w14:paraId="3909C1E9" w14:textId="26A292A1" w:rsidR="004D46AF" w:rsidRDefault="004D46AF" w:rsidP="004D46AF">
      <w:pPr>
        <w:pStyle w:val="Evidence"/>
      </w:pPr>
      <w:r>
        <w:t>Currently, 870 million people around the world do not have access to safe and nutritious food in a sufficient supply. By the year 2050, the global population is expected to exceed 9 billion people. Nearly all of the growth is expected to occur in developing countries. Feeding 9 billion people will demand that food production is increased by 70% and more specifically, that food production in the developing world double.</w:t>
      </w:r>
    </w:p>
    <w:p w14:paraId="338A21A4" w14:textId="77777777" w:rsidR="004D46AF" w:rsidRDefault="004D46AF" w:rsidP="004D46AF">
      <w:pPr>
        <w:pStyle w:val="Evidence"/>
      </w:pPr>
    </w:p>
    <w:p w14:paraId="4660DBA4" w14:textId="5236F8FD" w:rsidR="004D46AF" w:rsidRDefault="004D46AF" w:rsidP="004D46AF">
      <w:pPr>
        <w:pStyle w:val="Contention2"/>
      </w:pPr>
      <w:bookmarkStart w:id="69" w:name="_Toc453419473"/>
      <w:bookmarkStart w:id="70" w:name="_Toc14866188"/>
      <w:r>
        <w:lastRenderedPageBreak/>
        <w:t>Impact:</w:t>
      </w:r>
      <w:r w:rsidR="00E70773">
        <w:t xml:space="preserve"> </w:t>
      </w:r>
      <w:r>
        <w:t>Food shortages, political instability, social unrest, extremism, conflict, and US national security risks.</w:t>
      </w:r>
      <w:bookmarkEnd w:id="69"/>
      <w:bookmarkEnd w:id="70"/>
      <w:r>
        <w:t xml:space="preserve"> </w:t>
      </w:r>
    </w:p>
    <w:p w14:paraId="12A37F8D" w14:textId="284B8584" w:rsidR="004D46AF" w:rsidRDefault="004D46AF" w:rsidP="004D46AF">
      <w:pPr>
        <w:pStyle w:val="Citation3"/>
      </w:pPr>
      <w:bookmarkStart w:id="71" w:name="_Toc14865575"/>
      <w:r w:rsidRPr="009B78A8">
        <w:rPr>
          <w:u w:val="single"/>
        </w:rPr>
        <w:t>Dr Tammy Beckham 2015</w:t>
      </w:r>
      <w:r>
        <w:t xml:space="preserve"> (DVM, Ph.D., Dean of the Kansas State University College of Veterinary Medicine) testimony before the House Committee on Agriculture 4 Nov 2015 </w:t>
      </w:r>
      <w:hyperlink r:id="rId28" w:history="1">
        <w:r w:rsidR="00E70773" w:rsidRPr="00D27FD9">
          <w:rPr>
            <w:rStyle w:val="Hyperlink"/>
          </w:rPr>
          <w:t>https://www.govinfo.gov/content/pkg/CHRG-114hhrg97543/html/CHRG-114hhrg97543.htm</w:t>
        </w:r>
        <w:bookmarkEnd w:id="71"/>
      </w:hyperlink>
      <w:r w:rsidR="00E70773">
        <w:t xml:space="preserve">  </w:t>
      </w:r>
      <w:r w:rsidRPr="004D46AF">
        <w:t xml:space="preserve"> </w:t>
      </w:r>
      <w:r w:rsidR="00E70773">
        <w:t xml:space="preserve"> </w:t>
      </w:r>
    </w:p>
    <w:p w14:paraId="2C6DDFC3" w14:textId="4E7931B2" w:rsidR="004D46AF" w:rsidRDefault="004D46AF" w:rsidP="004D46AF">
      <w:pPr>
        <w:pStyle w:val="Evidence"/>
      </w:pPr>
      <w:r>
        <w:t>Meeting these growing demands will be critical if we hope to maintain political stability in increasingly volatile regions across the globe.</w:t>
      </w:r>
      <w:r w:rsidR="00E70773">
        <w:t xml:space="preserve"> </w:t>
      </w:r>
      <w:r>
        <w:t>Food insecurity and scarcity is well known to be one of the most potent drivers of political instability and social unrest.</w:t>
      </w:r>
      <w:r w:rsidR="00E70773">
        <w:t xml:space="preserve"> </w:t>
      </w:r>
      <w:r>
        <w:t>In fact, according to the Lugar Center, “global food security has both foreign policy and national security implications for the U.S. Diplomatic efforts to maintain peace and stability are much more difficult whenever there are food shortages contributing to extremism and conflict”. Perfect examples of this have been seen throughout the Middle East and North Africa, where countries import over half of their food.</w:t>
      </w:r>
    </w:p>
    <w:p w14:paraId="6C341856" w14:textId="77777777" w:rsidR="00732FD3" w:rsidRDefault="00732FD3" w:rsidP="00732FD3">
      <w:pPr>
        <w:pStyle w:val="Evidence"/>
      </w:pPr>
    </w:p>
    <w:p w14:paraId="041EDA10" w14:textId="7D74B95B" w:rsidR="00E9087C" w:rsidRDefault="00827FD5" w:rsidP="00E9087C">
      <w:pPr>
        <w:pStyle w:val="Contention1"/>
      </w:pPr>
      <w:bookmarkStart w:id="72" w:name="_Toc14866189"/>
      <w:r>
        <w:t>2.</w:t>
      </w:r>
      <w:r w:rsidR="00E70773">
        <w:t xml:space="preserve"> </w:t>
      </w:r>
      <w:r w:rsidR="00B64085">
        <w:t>Harms</w:t>
      </w:r>
      <w:r w:rsidR="00666D8B">
        <w:t xml:space="preserve"> US consumers</w:t>
      </w:r>
      <w:r w:rsidR="00B64085">
        <w:t xml:space="preserve"> and the poor</w:t>
      </w:r>
      <w:bookmarkEnd w:id="72"/>
    </w:p>
    <w:p w14:paraId="44CD3C7F" w14:textId="77777777" w:rsidR="00827FD5" w:rsidRDefault="00827FD5" w:rsidP="00E9087C">
      <w:pPr>
        <w:pStyle w:val="Contention1"/>
      </w:pPr>
    </w:p>
    <w:p w14:paraId="2EA04E70" w14:textId="575F09CB" w:rsidR="00E9087C" w:rsidRDefault="00CC462B" w:rsidP="00E9087C">
      <w:pPr>
        <w:pStyle w:val="Contention2"/>
      </w:pPr>
      <w:bookmarkStart w:id="73" w:name="_Toc14866190"/>
      <w:r>
        <w:t>Link:</w:t>
      </w:r>
      <w:r w:rsidR="00E70773">
        <w:t xml:space="preserve"> </w:t>
      </w:r>
      <w:r w:rsidR="00827FD5">
        <w:t>C</w:t>
      </w:r>
      <w:r w:rsidR="00E9087C">
        <w:t xml:space="preserve">onsumers </w:t>
      </w:r>
      <w:r>
        <w:t>ultimately pay the</w:t>
      </w:r>
      <w:r w:rsidR="00827FD5">
        <w:t xml:space="preserve"> carbon tax, because it always gets passed to whoever’s buying the end product</w:t>
      </w:r>
      <w:bookmarkEnd w:id="73"/>
    </w:p>
    <w:p w14:paraId="56EDE21F" w14:textId="46A1CCBE" w:rsidR="00E9087C" w:rsidRPr="00772B68" w:rsidRDefault="00E9087C" w:rsidP="00E9087C">
      <w:pPr>
        <w:pStyle w:val="Citation3"/>
      </w:pPr>
      <w:bookmarkStart w:id="74" w:name="_Toc14274294"/>
      <w:bookmarkStart w:id="75" w:name="_Toc14865576"/>
      <w:r w:rsidRPr="000E5E14">
        <w:rPr>
          <w:u w:val="single"/>
        </w:rPr>
        <w:t>David Blackmon 2017.</w:t>
      </w:r>
      <w:r>
        <w:t xml:space="preserve"> (</w:t>
      </w:r>
      <w:r w:rsidRPr="000E5E14">
        <w:t>independent energy analyst/consultant based in Mansfield, TX. David has enjoyed a 39-year career in the oil and gas industry, the last 23 years of which were spent in the public policy arena, managing regulatory and legislative issues for various companies</w:t>
      </w:r>
      <w:r>
        <w:t xml:space="preserve">) </w:t>
      </w:r>
      <w:r w:rsidRPr="000E5E14">
        <w:t>Feb 12, 2017. “The Carbon Tax: Great Concept, Lousy Idea.”</w:t>
      </w:r>
      <w:r>
        <w:t xml:space="preserve"> </w:t>
      </w:r>
      <w:r w:rsidRPr="00772B68">
        <w:t xml:space="preserve">Forbes </w:t>
      </w:r>
      <w:hyperlink r:id="rId29" w:anchor="1460eb107b03" w:history="1">
        <w:r w:rsidRPr="00772B68">
          <w:rPr>
            <w:rStyle w:val="Hyperlink"/>
          </w:rPr>
          <w:t>https://www.forbes.com/sites/davidblackmon/2017/02/12/the-carbon-tax-great-concept-lousy-idea/#1460eb107b03</w:t>
        </w:r>
        <w:bookmarkEnd w:id="74"/>
        <w:bookmarkEnd w:id="75"/>
      </w:hyperlink>
    </w:p>
    <w:p w14:paraId="7F08AB61" w14:textId="05BAE5FB" w:rsidR="00E9087C" w:rsidRPr="00772B68" w:rsidRDefault="00E9087C" w:rsidP="00E9087C">
      <w:pPr>
        <w:pStyle w:val="Evidence"/>
      </w:pPr>
      <w:r w:rsidRPr="00772B68">
        <w:t xml:space="preserve">First, of course, </w:t>
      </w:r>
      <w:r w:rsidRPr="00772B68">
        <w:rPr>
          <w:u w:val="single"/>
        </w:rPr>
        <w:t>it is simply not true that consumers would not bear the cost, regardless of where the point of taxation were placed by policymakers pushing a carbon tax.</w:t>
      </w:r>
      <w:r w:rsidR="00E70773">
        <w:rPr>
          <w:u w:val="single"/>
        </w:rPr>
        <w:t xml:space="preserve"> </w:t>
      </w:r>
      <w:r w:rsidRPr="00772B68">
        <w:rPr>
          <w:u w:val="single"/>
        </w:rPr>
        <w:t>Any tax on any corporation, partnership or sole proprietorship which produces a product that is ultimately consumed by individuals will always make its way into the price paid by said individuals.</w:t>
      </w:r>
      <w:r w:rsidR="00E70773">
        <w:t xml:space="preserve"> </w:t>
      </w:r>
      <w:r w:rsidRPr="00772B68">
        <w:t>That is simple Economics 101, or at least it used to be.</w:t>
      </w:r>
    </w:p>
    <w:p w14:paraId="0AA3AC91" w14:textId="77777777" w:rsidR="00E9087C" w:rsidRDefault="00E9087C" w:rsidP="00E9087C">
      <w:pPr>
        <w:pStyle w:val="Evidence"/>
      </w:pPr>
    </w:p>
    <w:p w14:paraId="441FE1C2" w14:textId="47B7BD9D" w:rsidR="00E9087C" w:rsidRDefault="00CC462B" w:rsidP="00E9087C">
      <w:pPr>
        <w:pStyle w:val="Contention2"/>
      </w:pPr>
      <w:bookmarkStart w:id="76" w:name="_Toc14866191"/>
      <w:r>
        <w:t>Link &amp; Impact:</w:t>
      </w:r>
      <w:r w:rsidR="00E70773">
        <w:t xml:space="preserve"> </w:t>
      </w:r>
      <w:r>
        <w:t>Consumers will pay higher prices for the non-carbon energy AFF is diverting them to, so carbon tax refunds won’t solve</w:t>
      </w:r>
      <w:bookmarkEnd w:id="76"/>
    </w:p>
    <w:p w14:paraId="1624BA54" w14:textId="3704E6AF" w:rsidR="00E9087C" w:rsidRPr="000F296F" w:rsidRDefault="00E9087C" w:rsidP="00E9087C">
      <w:pPr>
        <w:pStyle w:val="Citation3"/>
      </w:pPr>
      <w:bookmarkStart w:id="77" w:name="_Toc14274295"/>
      <w:bookmarkStart w:id="78" w:name="_Toc14865577"/>
      <w:r w:rsidRPr="000F296F">
        <w:rPr>
          <w:rStyle w:val="name"/>
          <w:u w:val="single"/>
        </w:rPr>
        <w:t>Oren Cass 2017.</w:t>
      </w:r>
      <w:r>
        <w:rPr>
          <w:rStyle w:val="name"/>
        </w:rPr>
        <w:t xml:space="preserve"> (</w:t>
      </w:r>
      <w:r w:rsidRPr="000F296F">
        <w:t>senior fel</w:t>
      </w:r>
      <w:r w:rsidR="00CC462B">
        <w:t xml:space="preserve">low at the Manhattan Institute; former </w:t>
      </w:r>
      <w:r w:rsidRPr="000F296F">
        <w:t>domestic policy director for Mitt</w:t>
      </w:r>
      <w:r w:rsidR="00CC462B">
        <w:t xml:space="preserve"> Romney’s presidential </w:t>
      </w:r>
      <w:proofErr w:type="gramStart"/>
      <w:r w:rsidR="00CC462B">
        <w:t>campaign.</w:t>
      </w:r>
      <w:r w:rsidRPr="000F296F">
        <w:t>.</w:t>
      </w:r>
      <w:proofErr w:type="gramEnd"/>
      <w:r w:rsidRPr="000F296F">
        <w:t xml:space="preserve"> J.D. from Harvard Law School.</w:t>
      </w:r>
      <w:r>
        <w:rPr>
          <w:rStyle w:val="name"/>
        </w:rPr>
        <w:t xml:space="preserve">) </w:t>
      </w:r>
      <w:r w:rsidRPr="00773A97">
        <w:rPr>
          <w:rStyle w:val="Date2"/>
        </w:rPr>
        <w:t>February 16, 2017</w:t>
      </w:r>
      <w:r>
        <w:rPr>
          <w:rStyle w:val="Date2"/>
        </w:rPr>
        <w:t xml:space="preserve">. </w:t>
      </w:r>
      <w:r>
        <w:t>“</w:t>
      </w:r>
      <w:r w:rsidRPr="00773A97">
        <w:t>Why a Carbon Tax Is Bad for the Country</w:t>
      </w:r>
      <w:r>
        <w:t xml:space="preserve">.” </w:t>
      </w:r>
      <w:r>
        <w:rPr>
          <w:rStyle w:val="Date2"/>
        </w:rPr>
        <w:t xml:space="preserve">Manhattan Institute </w:t>
      </w:r>
      <w:hyperlink r:id="rId30" w:history="1">
        <w:r w:rsidRPr="00C57313">
          <w:rPr>
            <w:rStyle w:val="Hyperlink"/>
          </w:rPr>
          <w:t>https://www.manhattan-institute.org/html/why-carbon-tax-bad-country-10034.html</w:t>
        </w:r>
        <w:bookmarkEnd w:id="77"/>
        <w:bookmarkEnd w:id="78"/>
      </w:hyperlink>
    </w:p>
    <w:p w14:paraId="7A7D2FA6" w14:textId="67F6FE91" w:rsidR="00E9087C" w:rsidRPr="002B308E" w:rsidRDefault="00E9087C" w:rsidP="00E9087C">
      <w:pPr>
        <w:pStyle w:val="Evidence"/>
        <w:rPr>
          <w:u w:val="single"/>
        </w:rPr>
      </w:pPr>
      <w:r w:rsidRPr="00773A97">
        <w:t xml:space="preserve">For instance, </w:t>
      </w:r>
      <w:r w:rsidRPr="00773A97">
        <w:rPr>
          <w:u w:val="single"/>
        </w:rPr>
        <w:t>the concept of revenue neutrality is a mirage. Yes, every dollar raised by the tax can be sent back to households. Remember, though, that the entire premise of the tax is to force households and businesses away from cheap fossil-fuel consumption and toward higher-cost (but lower-emission) alternatives. The extra money spent on these alternatives generates no tax revenue. As more energy consumption shifts toward these high-cost/low-emission sources, more of the economic burden of the policy takes an obviously non-neutral, non-refundable form.</w:t>
      </w:r>
      <w:r w:rsidR="00A908F6">
        <w:rPr>
          <w:u w:val="single"/>
        </w:rPr>
        <w:t xml:space="preserve"> </w:t>
      </w:r>
      <w:r>
        <w:t xml:space="preserve">The authors appear unaware of this, writing instead that "[the dividend] amount would grow over time as the carbon tax rate increases, creating a positive feedback loop: the more the climate is protected, the greater the individual dividend payments to all Americans." But </w:t>
      </w:r>
      <w:r w:rsidRPr="002B308E">
        <w:rPr>
          <w:u w:val="single"/>
        </w:rPr>
        <w:t>better climate protection requires eliminating emissions and thus the tax base that would fund dividend payments. Far from creating a positive feedback loop, a system in which increasing tax rates squeeze ever-higher revenue out of ever-lower emissions creates a vicious cycle. Households bear the costs but receive no offsetting dividend because emissions-free technologies generate no carbon-tax revenue.</w:t>
      </w:r>
    </w:p>
    <w:p w14:paraId="2F99F036" w14:textId="77777777" w:rsidR="00E9087C" w:rsidRDefault="00E9087C" w:rsidP="00E9087C">
      <w:pPr>
        <w:pStyle w:val="Evidence"/>
        <w:ind w:left="0"/>
        <w:rPr>
          <w:u w:val="single"/>
        </w:rPr>
      </w:pPr>
    </w:p>
    <w:p w14:paraId="171F33D8" w14:textId="77777777" w:rsidR="00E9087C" w:rsidRDefault="00E9087C" w:rsidP="00E9087C">
      <w:pPr>
        <w:pStyle w:val="Evidence"/>
        <w:ind w:left="0"/>
        <w:rPr>
          <w:u w:val="single"/>
        </w:rPr>
      </w:pPr>
    </w:p>
    <w:p w14:paraId="2314AC0E" w14:textId="77777777" w:rsidR="00E9087C" w:rsidRDefault="00E9087C" w:rsidP="00E9087C">
      <w:pPr>
        <w:pStyle w:val="Contention2"/>
      </w:pPr>
      <w:bookmarkStart w:id="79" w:name="_Toc14866192"/>
      <w:r>
        <w:lastRenderedPageBreak/>
        <w:t>The provision allowing the tax to increase until emissions targets are met could lead to extreme tax rates</w:t>
      </w:r>
      <w:bookmarkEnd w:id="79"/>
    </w:p>
    <w:p w14:paraId="43BD8C24" w14:textId="77777777" w:rsidR="00FD16CA" w:rsidRPr="000F296F" w:rsidRDefault="00FD16CA" w:rsidP="00FD16CA">
      <w:pPr>
        <w:pStyle w:val="Citation3"/>
      </w:pPr>
      <w:bookmarkStart w:id="80" w:name="_Toc14865578"/>
      <w:r w:rsidRPr="000F296F">
        <w:rPr>
          <w:rStyle w:val="name"/>
          <w:u w:val="single"/>
        </w:rPr>
        <w:t>Oren Cass 2017.</w:t>
      </w:r>
      <w:r>
        <w:rPr>
          <w:rStyle w:val="name"/>
        </w:rPr>
        <w:t xml:space="preserve"> (</w:t>
      </w:r>
      <w:r w:rsidRPr="000F296F">
        <w:t>senior fel</w:t>
      </w:r>
      <w:r>
        <w:t xml:space="preserve">low at the Manhattan Institute; former </w:t>
      </w:r>
      <w:r w:rsidRPr="000F296F">
        <w:t>domestic policy director for Mitt</w:t>
      </w:r>
      <w:r>
        <w:t xml:space="preserve"> Romney’s presidential </w:t>
      </w:r>
      <w:proofErr w:type="gramStart"/>
      <w:r>
        <w:t>campaign.</w:t>
      </w:r>
      <w:r w:rsidRPr="000F296F">
        <w:t>.</w:t>
      </w:r>
      <w:proofErr w:type="gramEnd"/>
      <w:r w:rsidRPr="000F296F">
        <w:t xml:space="preserve"> J.D. from Harvard Law School.</w:t>
      </w:r>
      <w:r>
        <w:rPr>
          <w:rStyle w:val="name"/>
        </w:rPr>
        <w:t xml:space="preserve">) </w:t>
      </w:r>
      <w:r w:rsidRPr="00773A97">
        <w:rPr>
          <w:rStyle w:val="Date2"/>
        </w:rPr>
        <w:t>February 16, 2017</w:t>
      </w:r>
      <w:r>
        <w:rPr>
          <w:rStyle w:val="Date2"/>
        </w:rPr>
        <w:t xml:space="preserve">. </w:t>
      </w:r>
      <w:r>
        <w:t>“</w:t>
      </w:r>
      <w:r w:rsidRPr="00773A97">
        <w:t>Why a Carbon Tax Is Bad for the Country</w:t>
      </w:r>
      <w:r>
        <w:t xml:space="preserve">.” </w:t>
      </w:r>
      <w:r>
        <w:rPr>
          <w:rStyle w:val="Date2"/>
        </w:rPr>
        <w:t xml:space="preserve">Manhattan Institute </w:t>
      </w:r>
      <w:hyperlink r:id="rId31" w:history="1">
        <w:r w:rsidRPr="00C57313">
          <w:rPr>
            <w:rStyle w:val="Hyperlink"/>
          </w:rPr>
          <w:t>https://www.manhattan-institute.org/html/why-carbon-tax-bad-country-10034.html</w:t>
        </w:r>
        <w:bookmarkEnd w:id="80"/>
      </w:hyperlink>
    </w:p>
    <w:p w14:paraId="449CC700" w14:textId="77777777" w:rsidR="00E9087C" w:rsidRPr="004B1A8D" w:rsidRDefault="00E9087C" w:rsidP="00E9087C">
      <w:pPr>
        <w:pStyle w:val="Evidence"/>
        <w:rPr>
          <w:u w:val="single"/>
        </w:rPr>
      </w:pPr>
      <w:r w:rsidRPr="004B1A8D">
        <w:rPr>
          <w:u w:val="single"/>
        </w:rPr>
        <w:t>The CLC says only that its tax would start around $40 per ton and then "increase gradually until emissions reduction targets are met." But what targets? And what tax increases might that require? A hint appears midway through another CLC whitepaper, which suggests that the tax may need to increase to $200 per ton within a decade and uses the $200-per-ton level in other examples.</w:t>
      </w:r>
    </w:p>
    <w:p w14:paraId="4D8B2C08" w14:textId="77777777" w:rsidR="00E9087C" w:rsidRDefault="00E9087C" w:rsidP="00E9087C">
      <w:pPr>
        <w:pStyle w:val="Evidence"/>
      </w:pPr>
      <w:r w:rsidRPr="004B1A8D">
        <w:rPr>
          <w:u w:val="single"/>
        </w:rPr>
        <w:t>Such a tax is extraordinarily high. In the "Implementing" analysis, only one of the proposals under consideration ever reached more than $60 per ton. The reduction in GDP from that one exception--which, like this proposal, sought to raise the tax rapidly in pursuit of specific emissions targets--was by any measure extreme.</w:t>
      </w:r>
      <w:r w:rsidRPr="00A20AE9">
        <w:t xml:space="preserve"> Of course, the proposal's effect on global emissions would depend almost entirely on major developing countries imposing comparable handicaps on their own economies.</w:t>
      </w:r>
    </w:p>
    <w:p w14:paraId="6F25115C" w14:textId="77777777" w:rsidR="00E9087C" w:rsidRDefault="00E9087C" w:rsidP="00E9087C">
      <w:pPr>
        <w:pStyle w:val="Evidence"/>
      </w:pPr>
    </w:p>
    <w:p w14:paraId="7C17EA2F" w14:textId="77777777" w:rsidR="00E9087C" w:rsidRDefault="00E9087C" w:rsidP="00E9087C">
      <w:pPr>
        <w:pStyle w:val="Contention2"/>
      </w:pPr>
      <w:bookmarkStart w:id="81" w:name="_Toc14866193"/>
      <w:r>
        <w:t>A carbon tax would increase the price of nearly everything that is produced</w:t>
      </w:r>
      <w:bookmarkEnd w:id="81"/>
    </w:p>
    <w:p w14:paraId="3C7FFF57" w14:textId="5830055D" w:rsidR="00E9087C" w:rsidRPr="00001D4C" w:rsidRDefault="00E9087C" w:rsidP="00E9087C">
      <w:pPr>
        <w:pStyle w:val="Citation3"/>
      </w:pPr>
      <w:bookmarkStart w:id="82" w:name="_Toc14274298"/>
      <w:bookmarkStart w:id="83" w:name="_Toc14865579"/>
      <w:r w:rsidRPr="00A24BDA">
        <w:rPr>
          <w:u w:val="single"/>
        </w:rPr>
        <w:t>Institute for Energy Research 2009.</w:t>
      </w:r>
      <w:r>
        <w:t xml:space="preserve"> (</w:t>
      </w:r>
      <w:r w:rsidRPr="00001D4C">
        <w:t xml:space="preserve">The Institute for Energy Research is a not-for-profit organization that conducts intensive research and analysis on the functions, operations, and government regulation of global energy </w:t>
      </w:r>
      <w:proofErr w:type="gramStart"/>
      <w:r w:rsidRPr="00001D4C">
        <w:t>markets..</w:t>
      </w:r>
      <w:proofErr w:type="gramEnd"/>
      <w:r>
        <w:t>) March 11, 2009.</w:t>
      </w:r>
      <w:r w:rsidRPr="00CE6593">
        <w:t xml:space="preserve"> “Carbon Taxes: Reducing Economic Growth—Achieving No Environmental Improvement.”</w:t>
      </w:r>
      <w:r>
        <w:t xml:space="preserve"> </w:t>
      </w:r>
      <w:hyperlink r:id="rId32" w:history="1">
        <w:r w:rsidRPr="00C57313">
          <w:rPr>
            <w:rStyle w:val="Hyperlink"/>
          </w:rPr>
          <w:t>https://www.instituteforenergyresearch.org/renewable/wind/carbon-tax-primer/</w:t>
        </w:r>
        <w:bookmarkEnd w:id="82"/>
        <w:bookmarkEnd w:id="83"/>
      </w:hyperlink>
    </w:p>
    <w:p w14:paraId="15738699" w14:textId="77777777" w:rsidR="00E9087C" w:rsidRDefault="00E9087C" w:rsidP="00E9087C">
      <w:pPr>
        <w:pStyle w:val="Evidence"/>
      </w:pPr>
      <w:r w:rsidRPr="00CE6593">
        <w:rPr>
          <w:u w:val="single"/>
        </w:rPr>
        <w:t>The cost of a carbon tax will increase the costs of nearly everything that is produced, manufactured, or transported, including food and gasoline.</w:t>
      </w:r>
      <w:r w:rsidRPr="00CE6593">
        <w:t xml:space="preserve"> How one would construct a credible methodology for accurately and precisely measuring and accounting for these effects remains, perhaps intentionally, an unaddressed question.</w:t>
      </w:r>
    </w:p>
    <w:p w14:paraId="0BFF54D5" w14:textId="5A7B9B07" w:rsidR="00E9087C" w:rsidRDefault="00E9087C" w:rsidP="00E9087C">
      <w:pPr>
        <w:pStyle w:val="Evidence"/>
      </w:pPr>
    </w:p>
    <w:p w14:paraId="52F752C1" w14:textId="0290215A" w:rsidR="00214AAD" w:rsidRDefault="00214AAD" w:rsidP="00214AAD">
      <w:pPr>
        <w:pStyle w:val="Contention2"/>
      </w:pPr>
      <w:bookmarkStart w:id="84" w:name="_Toc14866194"/>
      <w:r>
        <w:t>A $40-per-ton carbon tax would increase gasoline prices 36 cents per gallon, as well as grocery and household goods</w:t>
      </w:r>
      <w:bookmarkEnd w:id="84"/>
    </w:p>
    <w:p w14:paraId="57C52C7F" w14:textId="695B1A31" w:rsidR="00773B02" w:rsidRPr="00773B02" w:rsidRDefault="00156DEE" w:rsidP="00773B02">
      <w:pPr>
        <w:pStyle w:val="Citation3"/>
        <w:rPr>
          <w:lang w:val="es-ES"/>
        </w:rPr>
      </w:pPr>
      <w:bookmarkStart w:id="85" w:name="_Toc14274299"/>
      <w:bookmarkStart w:id="86" w:name="_Toc14865580"/>
      <w:r w:rsidRPr="00773B02">
        <w:rPr>
          <w:u w:val="single"/>
        </w:rPr>
        <w:t>Thomas Pyle 2017.</w:t>
      </w:r>
      <w:r w:rsidR="00C96787" w:rsidRPr="00C96787">
        <w:t xml:space="preserve"> (</w:t>
      </w:r>
      <w:r w:rsidR="00C96787" w:rsidRPr="00C96787">
        <w:rPr>
          <w:rStyle w:val="Emphasis"/>
          <w:i/>
          <w:iCs w:val="0"/>
        </w:rPr>
        <w:t>president of the Institute for Energy Research</w:t>
      </w:r>
      <w:r w:rsidR="00773B02">
        <w:rPr>
          <w:rStyle w:val="Emphasis"/>
          <w:i/>
          <w:iCs w:val="0"/>
        </w:rPr>
        <w:t xml:space="preserve">, </w:t>
      </w:r>
      <w:r w:rsidR="00773B02" w:rsidRPr="00001D4C">
        <w:t>a not-for-profit organization that conducts intensive research and analysis on the functions, operations, and government regulation of global energy markets</w:t>
      </w:r>
      <w:r w:rsidR="00C96787" w:rsidRPr="00C96787">
        <w:rPr>
          <w:rStyle w:val="Emphasis"/>
          <w:i/>
          <w:iCs w:val="0"/>
        </w:rPr>
        <w:t>.) February 9, 2017.</w:t>
      </w:r>
      <w:r w:rsidR="00C96787">
        <w:rPr>
          <w:rStyle w:val="Emphasis"/>
          <w:i/>
          <w:iCs w:val="0"/>
        </w:rPr>
        <w:t xml:space="preserve"> </w:t>
      </w:r>
      <w:r w:rsidR="00C96787" w:rsidRPr="00C96787">
        <w:t>“Carbon tax bad for Americans: Opposing view.”</w:t>
      </w:r>
      <w:r w:rsidR="00773B02">
        <w:t xml:space="preserve"> </w:t>
      </w:r>
      <w:r w:rsidR="00773B02" w:rsidRPr="00773B02">
        <w:rPr>
          <w:lang w:val="es-ES"/>
        </w:rPr>
        <w:t>USA To</w:t>
      </w:r>
      <w:r w:rsidR="00CD2C02">
        <w:rPr>
          <w:lang w:val="es-ES"/>
        </w:rPr>
        <w:t>d</w:t>
      </w:r>
      <w:r w:rsidR="00773B02" w:rsidRPr="00773B02">
        <w:rPr>
          <w:lang w:val="es-ES"/>
        </w:rPr>
        <w:t>ay</w:t>
      </w:r>
      <w:r w:rsidR="00CD2C02">
        <w:rPr>
          <w:lang w:val="es-ES"/>
        </w:rPr>
        <w:t xml:space="preserve"> </w:t>
      </w:r>
      <w:hyperlink r:id="rId33" w:history="1">
        <w:r w:rsidR="00CD2C02" w:rsidRPr="00C57313">
          <w:rPr>
            <w:rStyle w:val="Hyperlink"/>
            <w:lang w:val="es-ES"/>
          </w:rPr>
          <w:t>https://www.usatoday.com/story/opinion/2017/02/09/carbon-tax-institute-for-energy-research-editorials-debates/97701926/</w:t>
        </w:r>
        <w:bookmarkEnd w:id="85"/>
        <w:bookmarkEnd w:id="86"/>
      </w:hyperlink>
    </w:p>
    <w:p w14:paraId="344DCE18" w14:textId="7E09D69F" w:rsidR="00214AAD" w:rsidRPr="00214AAD" w:rsidRDefault="00214AAD" w:rsidP="00214AAD">
      <w:pPr>
        <w:pStyle w:val="Evidence"/>
        <w:rPr>
          <w:u w:val="single"/>
        </w:rPr>
      </w:pPr>
      <w:r w:rsidRPr="00214AAD">
        <w:t xml:space="preserve">Their plan calls for </w:t>
      </w:r>
      <w:r w:rsidRPr="00214AAD">
        <w:rPr>
          <w:u w:val="single"/>
        </w:rPr>
        <w:t>a </w:t>
      </w:r>
      <w:r w:rsidRPr="00214AAD">
        <w:rPr>
          <w:rFonts w:eastAsia="Arial"/>
          <w:u w:val="single"/>
        </w:rPr>
        <w:t>$40-per-ton carbon tax</w:t>
      </w:r>
      <w:r w:rsidRPr="00214AAD">
        <w:rPr>
          <w:u w:val="single"/>
        </w:rPr>
        <w:t> that would fall mainly on the use of natural gas, oil and coal, which make up </w:t>
      </w:r>
      <w:r w:rsidRPr="00214AAD">
        <w:rPr>
          <w:rFonts w:eastAsia="Arial"/>
          <w:u w:val="single"/>
        </w:rPr>
        <w:t>80% of the energy Americans use</w:t>
      </w:r>
      <w:r w:rsidRPr="00214AAD">
        <w:t>.</w:t>
      </w:r>
    </w:p>
    <w:p w14:paraId="27E84EC7" w14:textId="77777777" w:rsidR="00214AAD" w:rsidRPr="00214AAD" w:rsidRDefault="00214AAD" w:rsidP="00214AAD">
      <w:pPr>
        <w:pStyle w:val="Evidence"/>
        <w:rPr>
          <w:u w:val="single"/>
        </w:rPr>
      </w:pPr>
      <w:r w:rsidRPr="00214AAD">
        <w:t xml:space="preserve">Levying a massive tax on the use of these sources </w:t>
      </w:r>
      <w:r w:rsidRPr="00214AAD">
        <w:rPr>
          <w:u w:val="single"/>
        </w:rPr>
        <w:t>would burden American families with higher energy costs, including an estimated 36-cent-per-gallon hike in gasoline prices alone. It would also force Americans to pay more for their groceries and other household goods because energy costs are embedded in every aspect of the economy.</w:t>
      </w:r>
    </w:p>
    <w:p w14:paraId="7F1226C0" w14:textId="766589E9" w:rsidR="00214AAD" w:rsidRDefault="00214AAD" w:rsidP="00214AAD">
      <w:pPr>
        <w:pStyle w:val="Evidence"/>
        <w:ind w:left="0"/>
      </w:pPr>
    </w:p>
    <w:p w14:paraId="30689AB8" w14:textId="77777777" w:rsidR="00214AAD" w:rsidRDefault="00214AAD" w:rsidP="00E9087C">
      <w:pPr>
        <w:pStyle w:val="Evidence"/>
      </w:pPr>
    </w:p>
    <w:p w14:paraId="5D661A29" w14:textId="77777777" w:rsidR="00E9087C" w:rsidRDefault="00E9087C" w:rsidP="00E9087C">
      <w:pPr>
        <w:pStyle w:val="Contention2"/>
      </w:pPr>
      <w:bookmarkStart w:id="87" w:name="_Toc14866195"/>
      <w:r>
        <w:lastRenderedPageBreak/>
        <w:t>A carbon tax will not be revenue neutral</w:t>
      </w:r>
      <w:bookmarkEnd w:id="87"/>
    </w:p>
    <w:p w14:paraId="31068C3C" w14:textId="77777777" w:rsidR="00E9087C" w:rsidRPr="00001D4C" w:rsidRDefault="00E9087C" w:rsidP="00E9087C">
      <w:pPr>
        <w:pStyle w:val="Citation3"/>
      </w:pPr>
      <w:bookmarkStart w:id="88" w:name="_Toc14274300"/>
      <w:bookmarkStart w:id="89" w:name="_Toc14865581"/>
      <w:r w:rsidRPr="00A24BDA">
        <w:rPr>
          <w:u w:val="single"/>
        </w:rPr>
        <w:t>Institute for Energy Research 2009.</w:t>
      </w:r>
      <w:r>
        <w:t xml:space="preserve"> (</w:t>
      </w:r>
      <w:r w:rsidRPr="00001D4C">
        <w:t>The Institute for Energy Research is a not-for-profit organization that conducts intensive research and analysis on the functions, operations, and government regulation of global energy markets.</w:t>
      </w:r>
      <w:r>
        <w:t xml:space="preserve"> </w:t>
      </w:r>
      <w:r w:rsidRPr="00001D4C">
        <w:t>IER has earned a solid reputation for its scholarly approach to energy analysis and free-market energy and environmental policy.</w:t>
      </w:r>
      <w:r>
        <w:t>) March 11, 2009.</w:t>
      </w:r>
      <w:r w:rsidRPr="00CE6593">
        <w:t xml:space="preserve"> “Carbon Taxes: Reducing Economic Growth—Achieving No Environmental Improvement.”</w:t>
      </w:r>
      <w:r>
        <w:t xml:space="preserve"> </w:t>
      </w:r>
      <w:hyperlink r:id="rId34" w:history="1">
        <w:r w:rsidRPr="00C57313">
          <w:rPr>
            <w:rStyle w:val="Hyperlink"/>
          </w:rPr>
          <w:t>https://www.instituteforenergyresearch.org/renewable/wind/carbon-tax-primer/</w:t>
        </w:r>
        <w:bookmarkEnd w:id="88"/>
        <w:bookmarkEnd w:id="89"/>
      </w:hyperlink>
    </w:p>
    <w:p w14:paraId="633E9E81" w14:textId="2EE96653" w:rsidR="00E9087C" w:rsidRDefault="00E9087C" w:rsidP="00E9087C">
      <w:pPr>
        <w:pStyle w:val="Evidence"/>
      </w:pPr>
      <w:r w:rsidRPr="006F7044">
        <w:rPr>
          <w:rFonts w:eastAsia="Arial"/>
          <w:u w:val="single"/>
        </w:rPr>
        <w:t>It is not “revenue-neutral”</w:t>
      </w:r>
      <w:r w:rsidRPr="006F7044">
        <w:rPr>
          <w:u w:val="single"/>
        </w:rPr>
        <w:t> – Some claim that a carbon tax will be revenue neutral, meaning that revenues from the carbon tax will be used to offset or decrease taxes in another area. However,</w:t>
      </w:r>
      <w:r w:rsidRPr="006F7044">
        <w:rPr>
          <w:rFonts w:eastAsia="Arial"/>
          <w:u w:val="single"/>
        </w:rPr>
        <w:t> history shows us that this is unlikely to happen</w:t>
      </w:r>
      <w:r w:rsidRPr="006F7044">
        <w:rPr>
          <w:u w:val="single"/>
        </w:rPr>
        <w:t xml:space="preserve">. The federal income tax was also intended to be a revenue neutral tax swap that would only tax the richest Americans while phasing out regressive tariffs, yet that has been proven to not be true. </w:t>
      </w:r>
      <w:r w:rsidRPr="006F7044">
        <w:t>Additionally, the idea that a carbon tax can offset the federal income tax or payroll taxes is shaky because the taxes are based on separate tracks: a carbon tax (according to its supporters) provides the “optimal” disincentive for emissions based on models of climate change, while a payroll tax is based on Social Security demographics. Over time, these tracks would diverge and eventually break down, so that even if the carbon tax originally were tied to an “offsetting” cut to other taxes, over time this connection would be severed. Americans would simply have a new tax on energy, on top of the other taxes they suffer.</w:t>
      </w:r>
    </w:p>
    <w:p w14:paraId="4B074F26" w14:textId="77777777" w:rsidR="00B64085" w:rsidRDefault="00B64085" w:rsidP="00E9087C">
      <w:pPr>
        <w:pStyle w:val="Evidence"/>
      </w:pPr>
    </w:p>
    <w:p w14:paraId="29664C37" w14:textId="21652844" w:rsidR="00B64085" w:rsidRDefault="00B64085" w:rsidP="00B64085">
      <w:pPr>
        <w:pStyle w:val="Contention2"/>
      </w:pPr>
      <w:bookmarkStart w:id="90" w:name="_Toc14866196"/>
      <w:r>
        <w:t>Impact:</w:t>
      </w:r>
      <w:r w:rsidR="00E70773">
        <w:t xml:space="preserve"> </w:t>
      </w:r>
      <w:r>
        <w:t>Hurts the poor.</w:t>
      </w:r>
      <w:r w:rsidR="00E70773">
        <w:t xml:space="preserve"> </w:t>
      </w:r>
      <w:r>
        <w:t>Lower-income families spend more of their income on energy, and would see a drastic reduction in income</w:t>
      </w:r>
      <w:bookmarkEnd w:id="90"/>
    </w:p>
    <w:p w14:paraId="54869985" w14:textId="2998B661" w:rsidR="00B64085" w:rsidRPr="00001D4C" w:rsidRDefault="00B64085" w:rsidP="00B64085">
      <w:pPr>
        <w:pStyle w:val="Citation3"/>
      </w:pPr>
      <w:bookmarkStart w:id="91" w:name="_Toc14274302"/>
      <w:bookmarkStart w:id="92" w:name="_Toc14865582"/>
      <w:r w:rsidRPr="00A24BDA">
        <w:rPr>
          <w:u w:val="single"/>
        </w:rPr>
        <w:t>Institute for Energy Research 2009.</w:t>
      </w:r>
      <w:r>
        <w:t xml:space="preserve"> (</w:t>
      </w:r>
      <w:r w:rsidRPr="00001D4C">
        <w:t>The Institute for Energy Research is a not-for-profit organization that conducts intensive research and analysis on the functions, operations, and government regu</w:t>
      </w:r>
      <w:r>
        <w:t>lation of global energy markets</w:t>
      </w:r>
      <w:r w:rsidRPr="00001D4C">
        <w:t>.</w:t>
      </w:r>
      <w:r>
        <w:t>) March 11, 2009.</w:t>
      </w:r>
      <w:r w:rsidRPr="00CE6593">
        <w:t xml:space="preserve"> “Carbon Taxes: Reducing Economic Growth—Achieving No Environmental Improvement.”</w:t>
      </w:r>
      <w:r>
        <w:t xml:space="preserve"> </w:t>
      </w:r>
      <w:hyperlink r:id="rId35" w:history="1">
        <w:r w:rsidRPr="00C57313">
          <w:rPr>
            <w:rStyle w:val="Hyperlink"/>
          </w:rPr>
          <w:t>https://www.instituteforenergyresearch.org/renewable/wind/carbon-tax-primer/</w:t>
        </w:r>
        <w:bookmarkEnd w:id="91"/>
        <w:bookmarkEnd w:id="92"/>
      </w:hyperlink>
    </w:p>
    <w:p w14:paraId="4ABC5E5B" w14:textId="77777777" w:rsidR="00B64085" w:rsidRPr="00FC5A91" w:rsidRDefault="00B64085" w:rsidP="00B64085">
      <w:pPr>
        <w:pStyle w:val="Evidence"/>
      </w:pPr>
      <w:r w:rsidRPr="00FC5A91">
        <w:rPr>
          <w:rStyle w:val="Strong"/>
          <w:rFonts w:eastAsia="Arial"/>
          <w:b w:val="0"/>
          <w:bCs/>
        </w:rPr>
        <w:t>A carbon tax is a regressive tax, but increased wealth transfers will likely make it increasingly progressive. </w:t>
      </w:r>
      <w:r w:rsidRPr="00FC5A91">
        <w:rPr>
          <w:u w:val="single"/>
        </w:rPr>
        <w:t>Lower income families spend more of their income on energy than higher income families. The </w:t>
      </w:r>
      <w:r w:rsidRPr="00FC5A91">
        <w:rPr>
          <w:rStyle w:val="Emphasis"/>
          <w:rFonts w:eastAsia="Arial"/>
          <w:i w:val="0"/>
          <w:iCs w:val="0"/>
          <w:u w:val="single"/>
        </w:rPr>
        <w:t>Wall Street Journal </w:t>
      </w:r>
      <w:r w:rsidRPr="00FC5A91">
        <w:rPr>
          <w:u w:val="single"/>
        </w:rPr>
        <w:t>explains:</w:t>
      </w:r>
    </w:p>
    <w:p w14:paraId="377C9722" w14:textId="77777777" w:rsidR="00B64085" w:rsidRDefault="00B64085" w:rsidP="00B64085">
      <w:pPr>
        <w:pStyle w:val="Evidence"/>
        <w:rPr>
          <w:rFonts w:ascii="Arial" w:hAnsi="Arial" w:cs="Arial"/>
        </w:rPr>
      </w:pPr>
      <w:r w:rsidRPr="00FC5A91">
        <w:rPr>
          <w:u w:val="single"/>
        </w:rPr>
        <w:t>The Congressional Budget Office</w:t>
      </w:r>
      <w:r w:rsidRPr="00FC5A91">
        <w:t>—Mr. Orszag’s former roost—</w:t>
      </w:r>
      <w:r w:rsidRPr="00FC5A91">
        <w:rPr>
          <w:u w:val="single"/>
        </w:rPr>
        <w:t>estimates that the price hikes from a 15% cut in emissions would cost the average household in the bottom-income quintile about 3.3% of its after-tax income every year. That’s about $680, not including the costs of reduced employment and output. The three middle quintiles would see their paychecks cut between $880 and $1,500, or 2.9% to 2.7% of income.</w:t>
      </w:r>
      <w:r w:rsidRPr="00FC5A91">
        <w:t xml:space="preserve"> The rich would pay 1.7%. Cap and trade is the ideal policy for every Beltway analyst who thinks the tax code is too progressive (all five of them).</w:t>
      </w:r>
      <w:r w:rsidRPr="00FC5A91">
        <w:rPr>
          <w:rFonts w:ascii="Arial" w:hAnsi="Arial" w:cs="Arial"/>
        </w:rPr>
        <w:t xml:space="preserve"> </w:t>
      </w:r>
    </w:p>
    <w:p w14:paraId="41BED788" w14:textId="77777777" w:rsidR="00B64085" w:rsidRDefault="00B64085" w:rsidP="00B64085">
      <w:pPr>
        <w:pStyle w:val="Evidence"/>
        <w:rPr>
          <w:rFonts w:ascii="Arial" w:hAnsi="Arial" w:cs="Arial"/>
        </w:rPr>
      </w:pPr>
    </w:p>
    <w:p w14:paraId="515F50A0" w14:textId="782D9DD5" w:rsidR="00B64085" w:rsidRDefault="00B64085" w:rsidP="00B64085">
      <w:pPr>
        <w:pStyle w:val="Contention2"/>
      </w:pPr>
      <w:bookmarkStart w:id="93" w:name="_Toc14866197"/>
      <w:r>
        <w:t>Impact:</w:t>
      </w:r>
      <w:r w:rsidR="00E70773">
        <w:t xml:space="preserve"> </w:t>
      </w:r>
      <w:r>
        <w:t>Low income households will suffer the most</w:t>
      </w:r>
      <w:bookmarkEnd w:id="93"/>
    </w:p>
    <w:p w14:paraId="50A4EA42" w14:textId="77777777" w:rsidR="00B64085" w:rsidRPr="0057449A" w:rsidRDefault="00B64085" w:rsidP="00B64085">
      <w:pPr>
        <w:pStyle w:val="Citation3"/>
      </w:pPr>
      <w:r w:rsidRPr="00D55A8E">
        <w:rPr>
          <w:u w:val="single"/>
        </w:rPr>
        <w:t> </w:t>
      </w:r>
      <w:bookmarkStart w:id="94" w:name="_Toc14274303"/>
      <w:bookmarkStart w:id="95" w:name="_Toc14865583"/>
      <w:r w:rsidRPr="00D55A8E">
        <w:rPr>
          <w:u w:val="single"/>
        </w:rPr>
        <w:t xml:space="preserve">James </w:t>
      </w:r>
      <w:proofErr w:type="spellStart"/>
      <w:r w:rsidRPr="00D55A8E">
        <w:rPr>
          <w:u w:val="single"/>
        </w:rPr>
        <w:t>Morrone</w:t>
      </w:r>
      <w:proofErr w:type="spellEnd"/>
      <w:r w:rsidRPr="00D55A8E">
        <w:rPr>
          <w:u w:val="single"/>
        </w:rPr>
        <w:t xml:space="preserve"> Jr 2016.</w:t>
      </w:r>
      <w:r w:rsidRPr="0057449A">
        <w:t xml:space="preserve"> February 5th, 2016.</w:t>
      </w:r>
      <w:r>
        <w:t xml:space="preserve"> “Top Five Pitfalls of a Carbon Tax.” Americans for Tax Reform (</w:t>
      </w:r>
      <w:r w:rsidRPr="0057449A">
        <w:t>ATR is a research and educational organization and nonprofit taxpayer advocacy group</w:t>
      </w:r>
      <w:r>
        <w:t xml:space="preserve">) </w:t>
      </w:r>
      <w:hyperlink r:id="rId36" w:history="1">
        <w:r w:rsidRPr="00C57313">
          <w:rPr>
            <w:rStyle w:val="Hyperlink"/>
          </w:rPr>
          <w:t>https://www.atr.org/top-five-pitfalls-carbon-tax</w:t>
        </w:r>
        <w:bookmarkEnd w:id="94"/>
        <w:bookmarkEnd w:id="95"/>
      </w:hyperlink>
    </w:p>
    <w:p w14:paraId="61BBC18A" w14:textId="77777777" w:rsidR="00B64085" w:rsidRDefault="00B64085" w:rsidP="00B64085">
      <w:pPr>
        <w:pStyle w:val="Evidence"/>
        <w:rPr>
          <w:u w:val="single"/>
        </w:rPr>
      </w:pPr>
      <w:r w:rsidRPr="001363FD">
        <w:rPr>
          <w:rFonts w:eastAsia="Arial"/>
          <w:u w:val="single"/>
        </w:rPr>
        <w:t>Low income households will suffer more so than middle class households</w:t>
      </w:r>
      <w:r w:rsidRPr="001363FD">
        <w:rPr>
          <w:u w:val="single"/>
        </w:rPr>
        <w:t> because of their reliance on cheap energy and products. Additionally, as mentioned, the costs of many consumer goods would be driven up, which combined with decreased purchasing power, would hit the nation’s most vulnerable populations the hardest.</w:t>
      </w:r>
    </w:p>
    <w:p w14:paraId="7AFCA39F" w14:textId="71EB09DE" w:rsidR="00B64085" w:rsidRDefault="00B64085" w:rsidP="00B64085">
      <w:pPr>
        <w:pStyle w:val="Evidence"/>
        <w:rPr>
          <w:u w:val="single"/>
        </w:rPr>
      </w:pPr>
    </w:p>
    <w:p w14:paraId="3E6839DE" w14:textId="7FB95685" w:rsidR="002C00AC" w:rsidRDefault="002C00AC" w:rsidP="002C00AC">
      <w:pPr>
        <w:pStyle w:val="Contention2"/>
      </w:pPr>
      <w:bookmarkStart w:id="96" w:name="_Toc14866198"/>
      <w:r>
        <w:lastRenderedPageBreak/>
        <w:t>Impact:</w:t>
      </w:r>
      <w:r w:rsidR="00E70773">
        <w:t xml:space="preserve"> </w:t>
      </w:r>
      <w:r>
        <w:t>Harms the poor.</w:t>
      </w:r>
      <w:r w:rsidR="00E70773">
        <w:t xml:space="preserve"> </w:t>
      </w:r>
      <w:r>
        <w:t>Carbon tax would cost a higher share of income from poorer households than from wealthier households</w:t>
      </w:r>
      <w:bookmarkEnd w:id="96"/>
    </w:p>
    <w:p w14:paraId="3F80CD92" w14:textId="77777777" w:rsidR="002C00AC" w:rsidRPr="002977FB" w:rsidRDefault="002C00AC" w:rsidP="002C00AC">
      <w:pPr>
        <w:pStyle w:val="Citation3"/>
      </w:pPr>
      <w:bookmarkStart w:id="97" w:name="_Toc14274301"/>
      <w:bookmarkStart w:id="98" w:name="_Toc14865584"/>
      <w:r w:rsidRPr="00F673EF">
        <w:rPr>
          <w:u w:val="single"/>
        </w:rPr>
        <w:t>Tax Policy Center.</w:t>
      </w:r>
      <w:r>
        <w:t xml:space="preserve"> </w:t>
      </w:r>
      <w:r w:rsidRPr="00F673EF">
        <w:t>(The Tax Policy Center is a joint venture of the Urban Institute and Brookings Institution. The Center is made up of nationally recognized experts in tax, budget, and social policy who have served at the highest levels of government. TPC provides timely, accessible analysis and facts about tax policy to policymakers, journalists, citizens, and researchers.)</w:t>
      </w:r>
      <w:r>
        <w:t xml:space="preserve"> No date given. “What is a Carbon Tax?” </w:t>
      </w:r>
      <w:hyperlink r:id="rId37" w:history="1">
        <w:r w:rsidRPr="00C57313">
          <w:rPr>
            <w:rStyle w:val="Hyperlink"/>
          </w:rPr>
          <w:t>https://www.taxpolicycenter.org/briefing-book/what-carbon-tax</w:t>
        </w:r>
        <w:bookmarkEnd w:id="97"/>
        <w:bookmarkEnd w:id="98"/>
      </w:hyperlink>
    </w:p>
    <w:p w14:paraId="4B5B354D" w14:textId="77777777" w:rsidR="002C00AC" w:rsidRDefault="002C00AC" w:rsidP="002C00AC">
      <w:pPr>
        <w:pStyle w:val="Evidence"/>
        <w:rPr>
          <w:u w:val="single"/>
        </w:rPr>
      </w:pPr>
      <w:r w:rsidRPr="00565FE5">
        <w:t xml:space="preserve">A carbon tax would increase the price of burning fossil fuels and any resulting goods or services. A tax of $40 per ton would add about 36 cents to the price of a gallon of gasoline, for example, or about 2 cents to the average price of a kilowatt-hour of electricity (Marron, </w:t>
      </w:r>
      <w:proofErr w:type="spellStart"/>
      <w:r w:rsidRPr="00565FE5">
        <w:t>Toder</w:t>
      </w:r>
      <w:proofErr w:type="spellEnd"/>
      <w:r w:rsidRPr="00565FE5">
        <w:t xml:space="preserve">, and Austin 2015). </w:t>
      </w:r>
      <w:r w:rsidRPr="00565FE5">
        <w:rPr>
          <w:u w:val="single"/>
        </w:rPr>
        <w:t>Higher energy prices would raise costs for industry and households, resulting in lower profits, wages, and consumption.</w:t>
      </w:r>
      <w:r>
        <w:rPr>
          <w:u w:val="single"/>
        </w:rPr>
        <w:t xml:space="preserve"> </w:t>
      </w:r>
      <w:r w:rsidRPr="00565FE5">
        <w:rPr>
          <w:u w:val="single"/>
        </w:rPr>
        <w:t>Because low-income households consume a more energy-intensive basket of goods than wealthier households do, a carbon tax would be regressive; it would cost poorer households a higher share of their income than wealthier households</w:t>
      </w:r>
      <w:r w:rsidRPr="00565FE5">
        <w:t xml:space="preserve"> (Marron, </w:t>
      </w:r>
      <w:proofErr w:type="spellStart"/>
      <w:r w:rsidRPr="00565FE5">
        <w:t>Toder</w:t>
      </w:r>
      <w:proofErr w:type="spellEnd"/>
      <w:r w:rsidRPr="00565FE5">
        <w:t xml:space="preserve">, and Austin 2015). </w:t>
      </w:r>
      <w:r w:rsidRPr="00565FE5">
        <w:rPr>
          <w:u w:val="single"/>
        </w:rPr>
        <w:t>A carbon tax of $20 per ton would account for about 0.8 percent of pretax income for households in the lowest income quintile, as compared to 0.5 percent for the highest income quintile.</w:t>
      </w:r>
    </w:p>
    <w:p w14:paraId="60E69144" w14:textId="77777777" w:rsidR="002C00AC" w:rsidRDefault="002C00AC" w:rsidP="00B64085">
      <w:pPr>
        <w:pStyle w:val="Evidence"/>
        <w:rPr>
          <w:u w:val="single"/>
        </w:rPr>
      </w:pPr>
    </w:p>
    <w:p w14:paraId="491DF875" w14:textId="1F5900A7" w:rsidR="00B64085" w:rsidRDefault="00B64085" w:rsidP="00B64085">
      <w:pPr>
        <w:pStyle w:val="Contention2"/>
      </w:pPr>
      <w:bookmarkStart w:id="99" w:name="_Toc14866199"/>
      <w:r>
        <w:t>Impact:</w:t>
      </w:r>
      <w:r w:rsidR="00E70773">
        <w:t xml:space="preserve"> </w:t>
      </w:r>
      <w:r>
        <w:t>A carbon tax disproportionately affects the poor</w:t>
      </w:r>
      <w:bookmarkEnd w:id="99"/>
    </w:p>
    <w:p w14:paraId="1DD17759" w14:textId="023C1826" w:rsidR="00B64085" w:rsidRPr="0037236D" w:rsidRDefault="00B64085" w:rsidP="00B64085">
      <w:pPr>
        <w:pStyle w:val="Citation3"/>
      </w:pPr>
      <w:bookmarkStart w:id="100" w:name="_Toc14274304"/>
      <w:bookmarkStart w:id="101" w:name="_Toc14865585"/>
      <w:r w:rsidRPr="00AC508B">
        <w:rPr>
          <w:u w:val="single"/>
        </w:rPr>
        <w:t>American Energy Alliance 2015.</w:t>
      </w:r>
      <w:r>
        <w:t xml:space="preserve"> (</w:t>
      </w:r>
      <w:r w:rsidRPr="00AC508B">
        <w:t>AE</w:t>
      </w:r>
      <w:r>
        <w:t>A</w:t>
      </w:r>
      <w:r w:rsidRPr="00AC508B">
        <w:t xml:space="preserve"> is a not-for-profit organization that engages in grassroots public policy advocacy and debate concerning energy and environmental policies.</w:t>
      </w:r>
      <w:r>
        <w:t xml:space="preserve"> </w:t>
      </w:r>
      <w:r w:rsidRPr="00AC508B">
        <w:t>AEA has no ties to any political party</w:t>
      </w:r>
      <w:r>
        <w:t>.</w:t>
      </w:r>
      <w:r w:rsidR="00E70773">
        <w:t xml:space="preserve"> </w:t>
      </w:r>
      <w:r w:rsidRPr="00AC508B">
        <w:t>AEA is the advocacy arm of the Institute for Energy Research, a not-for-profit organization that conducts intensive research and analysis on the functions, operations, and government regulation of global energy markets.</w:t>
      </w:r>
      <w:r>
        <w:t>)</w:t>
      </w:r>
      <w:r w:rsidR="00E70773">
        <w:t xml:space="preserve"> </w:t>
      </w:r>
      <w:r>
        <w:t xml:space="preserve">November 4, 2015. “10 Reasons to Oppose a Carbon Tax.” </w:t>
      </w:r>
      <w:hyperlink r:id="rId38" w:history="1">
        <w:r w:rsidRPr="00C57313">
          <w:rPr>
            <w:rStyle w:val="Hyperlink"/>
          </w:rPr>
          <w:t>https://www.americanenergyalliance.org/2015/11/10-reasons-to-oppose-a-carbon-tax/</w:t>
        </w:r>
        <w:bookmarkEnd w:id="100"/>
        <w:bookmarkEnd w:id="101"/>
      </w:hyperlink>
    </w:p>
    <w:p w14:paraId="07DC58D1" w14:textId="77777777" w:rsidR="00B64085" w:rsidRPr="00772B68" w:rsidRDefault="00B64085" w:rsidP="00B64085">
      <w:pPr>
        <w:pStyle w:val="Evidence"/>
      </w:pPr>
      <w:r w:rsidRPr="0037236D">
        <w:rPr>
          <w:rStyle w:val="Strong"/>
          <w:rFonts w:eastAsia="Arial"/>
          <w:b w:val="0"/>
          <w:bCs/>
          <w:u w:val="single"/>
        </w:rPr>
        <w:t>It disproportionately hurts low income communities and seniors</w:t>
      </w:r>
      <w:r w:rsidRPr="0037236D">
        <w:rPr>
          <w:u w:val="single"/>
        </w:rPr>
        <w:t> – </w:t>
      </w:r>
      <w:r w:rsidRPr="0037236D">
        <w:rPr>
          <w:rFonts w:eastAsia="Arial"/>
          <w:u w:val="single"/>
        </w:rPr>
        <w:t>The carbon tax is by nature regressive</w:t>
      </w:r>
      <w:r w:rsidRPr="0037236D">
        <w:rPr>
          <w:u w:val="single"/>
        </w:rPr>
        <w:t>, because it will raise the prices of gasoline, electricity, and other goods by the same dollar amount for all consumers, regardless of their incomes. This disproportionately affects the poor, because energy costs are a bigger portion of their overall budgets.</w:t>
      </w:r>
      <w:r w:rsidRPr="0037236D">
        <w:t xml:space="preserve"> A carbon tax will therefore hurt low-income families and seniors more than it will hurt middle- and upper-class households.</w:t>
      </w:r>
    </w:p>
    <w:p w14:paraId="4B761E7E" w14:textId="77777777" w:rsidR="00B64085" w:rsidRDefault="00B64085" w:rsidP="00E9087C">
      <w:pPr>
        <w:pStyle w:val="Evidence"/>
      </w:pPr>
    </w:p>
    <w:p w14:paraId="5506BBA6" w14:textId="7E947E7E" w:rsidR="00FD16CA" w:rsidRDefault="00B64085" w:rsidP="00FD16CA">
      <w:pPr>
        <w:pStyle w:val="Contention1"/>
      </w:pPr>
      <w:bookmarkStart w:id="102" w:name="_Toc14866200"/>
      <w:r>
        <w:t>3</w:t>
      </w:r>
      <w:r w:rsidR="00FD16CA">
        <w:t>.</w:t>
      </w:r>
      <w:r w:rsidR="00E70773">
        <w:t xml:space="preserve"> </w:t>
      </w:r>
      <w:r w:rsidR="00FD16CA">
        <w:t>US economy damaged – by incorrect tax level</w:t>
      </w:r>
      <w:bookmarkEnd w:id="102"/>
    </w:p>
    <w:p w14:paraId="778DC623" w14:textId="306EFA7F" w:rsidR="00FD16CA" w:rsidRDefault="00FD16CA" w:rsidP="00FD16CA">
      <w:pPr>
        <w:pStyle w:val="Contention1"/>
      </w:pPr>
    </w:p>
    <w:p w14:paraId="2C8CB879" w14:textId="73E3ECE6" w:rsidR="00FD16CA" w:rsidRDefault="00FD16CA" w:rsidP="00FD16CA">
      <w:pPr>
        <w:pStyle w:val="Contention2"/>
      </w:pPr>
      <w:bookmarkStart w:id="103" w:name="_Toc14866201"/>
      <w:r>
        <w:t>Link:</w:t>
      </w:r>
      <w:r w:rsidR="00E70773">
        <w:t xml:space="preserve"> </w:t>
      </w:r>
      <w:r>
        <w:t>Impossible to set the tax at correct level</w:t>
      </w:r>
      <w:bookmarkEnd w:id="103"/>
    </w:p>
    <w:p w14:paraId="340E464B" w14:textId="191C3F22" w:rsidR="00FD16CA" w:rsidRDefault="00FD16CA" w:rsidP="00FD16CA">
      <w:pPr>
        <w:pStyle w:val="Evidence"/>
      </w:pPr>
      <w:r>
        <w:t>Cross-apply the Solvency argument above</w:t>
      </w:r>
    </w:p>
    <w:p w14:paraId="38744312" w14:textId="20C59C95" w:rsidR="00FD16CA" w:rsidRDefault="00FD16CA" w:rsidP="00FD16CA">
      <w:pPr>
        <w:pStyle w:val="Contention1"/>
      </w:pPr>
    </w:p>
    <w:p w14:paraId="5553F8C2" w14:textId="197BEDC6" w:rsidR="00FD16CA" w:rsidRDefault="00FD16CA" w:rsidP="00FD16CA">
      <w:pPr>
        <w:pStyle w:val="Contention2"/>
      </w:pPr>
      <w:bookmarkStart w:id="104" w:name="_Toc14866202"/>
      <w:r>
        <w:t>Impact: A carbon tax set at a wrong level will cause great economic harm</w:t>
      </w:r>
      <w:bookmarkEnd w:id="104"/>
    </w:p>
    <w:p w14:paraId="117B1075" w14:textId="7A37AD46" w:rsidR="00FD16CA" w:rsidRPr="00001D4C" w:rsidRDefault="00FD16CA" w:rsidP="00FD16CA">
      <w:pPr>
        <w:pStyle w:val="Citation3"/>
      </w:pPr>
      <w:bookmarkStart w:id="105" w:name="_Toc14274290"/>
      <w:bookmarkStart w:id="106" w:name="_Toc14865586"/>
      <w:r w:rsidRPr="00A24BDA">
        <w:rPr>
          <w:u w:val="single"/>
        </w:rPr>
        <w:t>Institute for Energy Research 2009.</w:t>
      </w:r>
      <w:r>
        <w:t xml:space="preserve"> (</w:t>
      </w:r>
      <w:r w:rsidRPr="00001D4C">
        <w:t>The Institute for Energy Research is a not-for-profit organization that conducts intensive research and analysis on the functions, operations, and government regu</w:t>
      </w:r>
      <w:r>
        <w:t>lation of global energy markets</w:t>
      </w:r>
      <w:r w:rsidRPr="00001D4C">
        <w:t>.</w:t>
      </w:r>
      <w:r>
        <w:t>) March 11, 2009.</w:t>
      </w:r>
      <w:r w:rsidRPr="00CE6593">
        <w:t xml:space="preserve"> “Carbon Taxes: Reducing Economic Growth—Achieving No Environmental Improvement.”</w:t>
      </w:r>
      <w:r>
        <w:t xml:space="preserve"> </w:t>
      </w:r>
      <w:hyperlink r:id="rId39" w:history="1">
        <w:r w:rsidRPr="00C57313">
          <w:rPr>
            <w:rStyle w:val="Hyperlink"/>
          </w:rPr>
          <w:t>https://www.instituteforenergyresearch.org/renewable/wind/carbon-tax-primer/</w:t>
        </w:r>
        <w:bookmarkEnd w:id="105"/>
        <w:bookmarkEnd w:id="106"/>
      </w:hyperlink>
    </w:p>
    <w:p w14:paraId="39331426" w14:textId="77777777" w:rsidR="00FD16CA" w:rsidRPr="002A3E41" w:rsidRDefault="00FD16CA" w:rsidP="00FD16CA">
      <w:pPr>
        <w:pStyle w:val="Evidence"/>
        <w:rPr>
          <w:u w:val="single"/>
        </w:rPr>
      </w:pPr>
      <w:r w:rsidRPr="002A3E41">
        <w:rPr>
          <w:rFonts w:eastAsia="Arial"/>
          <w:u w:val="single"/>
        </w:rPr>
        <w:t>A carbon tax set at a wrong level will cause great economic harm. </w:t>
      </w:r>
      <w:r w:rsidRPr="002A3E41">
        <w:rPr>
          <w:u w:val="single"/>
        </w:rPr>
        <w:t>Even the proponents of carbon taxes</w:t>
      </w:r>
      <w:r w:rsidRPr="002A3E41">
        <w:t xml:space="preserve">, such as </w:t>
      </w:r>
      <w:r w:rsidRPr="002A3E41">
        <w:rPr>
          <w:u w:val="single"/>
        </w:rPr>
        <w:t xml:space="preserve">Yale University Professor William </w:t>
      </w:r>
      <w:proofErr w:type="spellStart"/>
      <w:r w:rsidRPr="002A3E41">
        <w:rPr>
          <w:u w:val="single"/>
        </w:rPr>
        <w:t>Nordaus</w:t>
      </w:r>
      <w:proofErr w:type="spellEnd"/>
      <w:r w:rsidRPr="002A3E41">
        <w:rPr>
          <w:u w:val="single"/>
        </w:rPr>
        <w:t>, find that once there is deviation from worldwide participation, the costs of achieving environmental global improvements dramatically rise. Nordhaus’ economic model shows that an overly ambitious and/or inefficiently structured policy can swamp the potential benefits of a perfectly calibrated and efficiently targeted plan. For example,</w:t>
      </w:r>
      <w:r w:rsidRPr="002A3E41">
        <w:t xml:space="preserve"> Nordhaus’ optimal plan yields net benefits of $3 trillion ($5 trillion in reduced climatic damages and $2 trillion in abatement costs). Yet, </w:t>
      </w:r>
      <w:r w:rsidRPr="002A3E41">
        <w:rPr>
          <w:u w:val="single"/>
        </w:rPr>
        <w:t xml:space="preserve">other popular proposals have abatement costs that exceed their benefits. The worst is former Vice President Al Gore’s 2007 proposal to reduce carbon dioxide emissions 90 percent by 2050. Nordhaus’ model estimates this plan would make the world more than $21 trillion poorer than if there were no controls on carbon dioxide. </w:t>
      </w:r>
    </w:p>
    <w:p w14:paraId="5814C6C9" w14:textId="77777777" w:rsidR="00FD16CA" w:rsidRPr="006F7044" w:rsidRDefault="00FD16CA" w:rsidP="00FD16CA">
      <w:pPr>
        <w:pStyle w:val="Contention1"/>
      </w:pPr>
    </w:p>
    <w:p w14:paraId="2F5FAA8E" w14:textId="77777777" w:rsidR="00E9087C" w:rsidRDefault="00E9087C" w:rsidP="006E28EC">
      <w:pPr>
        <w:pStyle w:val="Contention1"/>
      </w:pPr>
    </w:p>
    <w:p w14:paraId="700BF2E5" w14:textId="2E64F906" w:rsidR="00FD5C1A" w:rsidRDefault="00FD5C1A" w:rsidP="00565FE5">
      <w:pPr>
        <w:pStyle w:val="Evidence"/>
        <w:rPr>
          <w:u w:val="single"/>
        </w:rPr>
      </w:pPr>
    </w:p>
    <w:p w14:paraId="60EDFE57" w14:textId="77777777" w:rsidR="00FC5A91" w:rsidRPr="00FC5A91" w:rsidRDefault="00FC5A91" w:rsidP="00FC5A91">
      <w:pPr>
        <w:pStyle w:val="Evidence"/>
        <w:rPr>
          <w:rFonts w:ascii="Arial" w:hAnsi="Arial" w:cs="Arial"/>
        </w:rPr>
      </w:pPr>
    </w:p>
    <w:p w14:paraId="5BAFCC89" w14:textId="4BDC4C9F" w:rsidR="00FD5C1A" w:rsidRDefault="002C00AC" w:rsidP="00FD5C1A">
      <w:pPr>
        <w:pStyle w:val="Contention1"/>
      </w:pPr>
      <w:bookmarkStart w:id="107" w:name="_Toc14866203"/>
      <w:r>
        <w:t>4.</w:t>
      </w:r>
      <w:r w:rsidR="00E70773">
        <w:t xml:space="preserve"> </w:t>
      </w:r>
      <w:r>
        <w:t>E</w:t>
      </w:r>
      <w:r w:rsidR="00FD5C1A">
        <w:t>conom</w:t>
      </w:r>
      <w:r>
        <w:t>ic harm – from turning away from fossil fuels</w:t>
      </w:r>
      <w:bookmarkEnd w:id="107"/>
    </w:p>
    <w:p w14:paraId="091BBC17" w14:textId="17C2FA77" w:rsidR="002C00AC" w:rsidRDefault="002C00AC" w:rsidP="00FD5C1A">
      <w:pPr>
        <w:pStyle w:val="Contention1"/>
      </w:pPr>
    </w:p>
    <w:p w14:paraId="2E0F72FC" w14:textId="4107B8C5" w:rsidR="002C00AC" w:rsidRDefault="002C00AC" w:rsidP="002C00AC">
      <w:pPr>
        <w:pStyle w:val="Contention2"/>
      </w:pPr>
      <w:bookmarkStart w:id="108" w:name="_Toc14866204"/>
      <w:r>
        <w:t>Link:</w:t>
      </w:r>
      <w:r w:rsidR="00E70773">
        <w:t xml:space="preserve"> </w:t>
      </w:r>
      <w:r>
        <w:t>AFF plan claims to move us away from fossil fuels</w:t>
      </w:r>
      <w:bookmarkEnd w:id="108"/>
    </w:p>
    <w:p w14:paraId="4081C87D" w14:textId="51315D61" w:rsidR="002C00AC" w:rsidRDefault="002C00AC" w:rsidP="002C00AC">
      <w:pPr>
        <w:pStyle w:val="Evidence"/>
      </w:pPr>
      <w:r>
        <w:t>That’s the goal of their case.</w:t>
      </w:r>
      <w:r w:rsidR="00E70773">
        <w:t xml:space="preserve"> </w:t>
      </w:r>
      <w:r>
        <w:t>If it doesn’t do that, by their own standards it fails.</w:t>
      </w:r>
    </w:p>
    <w:p w14:paraId="3C5D7717" w14:textId="77777777" w:rsidR="00343C20" w:rsidRDefault="00343C20" w:rsidP="002C00AC">
      <w:pPr>
        <w:pStyle w:val="Evidence"/>
      </w:pPr>
    </w:p>
    <w:p w14:paraId="527A7EC8" w14:textId="19E62404" w:rsidR="00343C20" w:rsidRDefault="00343C20" w:rsidP="00343C20">
      <w:pPr>
        <w:pStyle w:val="Contention2"/>
      </w:pPr>
      <w:bookmarkStart w:id="109" w:name="_Toc14866205"/>
      <w:r>
        <w:t>Link:</w:t>
      </w:r>
      <w:r w:rsidR="00E70773">
        <w:t xml:space="preserve"> </w:t>
      </w:r>
      <w:r w:rsidRPr="0037236D">
        <w:t>B</w:t>
      </w:r>
      <w:r>
        <w:t>ecause low-carbon replacement technologies do not exist, the realistic outcome of a carbon tax would be decreased energy use and lower economic output</w:t>
      </w:r>
      <w:bookmarkEnd w:id="109"/>
    </w:p>
    <w:p w14:paraId="405EA130" w14:textId="77777777" w:rsidR="00343C20" w:rsidRPr="00001D4C" w:rsidRDefault="00343C20" w:rsidP="00343C20">
      <w:pPr>
        <w:pStyle w:val="Citation3"/>
      </w:pPr>
      <w:bookmarkStart w:id="110" w:name="_Toc14274307"/>
      <w:bookmarkStart w:id="111" w:name="_Toc14865587"/>
      <w:r w:rsidRPr="00A24BDA">
        <w:rPr>
          <w:u w:val="single"/>
        </w:rPr>
        <w:t>Institute for Energy Research 2009.</w:t>
      </w:r>
      <w:r>
        <w:t xml:space="preserve"> (</w:t>
      </w:r>
      <w:r w:rsidRPr="00001D4C">
        <w:t>The Institute for Energy Research is a not-for-profit organization that conducts intensive research and analysis on the functions, operations, and government regulation of global energy markets.</w:t>
      </w:r>
      <w:r>
        <w:t xml:space="preserve"> </w:t>
      </w:r>
      <w:r w:rsidRPr="00001D4C">
        <w:t>IER has earned a solid reputation for its scholarly approach to energy analysis and free-market energy and environmental policy.</w:t>
      </w:r>
      <w:r>
        <w:t>) March 11, 2009.</w:t>
      </w:r>
      <w:r w:rsidRPr="00CE6593">
        <w:t xml:space="preserve"> “Carbon Taxes: Reducing Economic Growth—Achieving No Environmental Improvement.”</w:t>
      </w:r>
      <w:r>
        <w:t xml:space="preserve"> </w:t>
      </w:r>
      <w:hyperlink r:id="rId40" w:history="1">
        <w:r w:rsidRPr="00C57313">
          <w:rPr>
            <w:rStyle w:val="Hyperlink"/>
          </w:rPr>
          <w:t>https://www.instituteforenergyresearch.org/renewable/wind/carbon-tax-primer/</w:t>
        </w:r>
        <w:bookmarkEnd w:id="110"/>
        <w:bookmarkEnd w:id="111"/>
      </w:hyperlink>
    </w:p>
    <w:p w14:paraId="095A82CF" w14:textId="77777777" w:rsidR="00343C20" w:rsidRPr="00E05270" w:rsidRDefault="00343C20" w:rsidP="00343C20">
      <w:pPr>
        <w:pStyle w:val="Evidence"/>
        <w:rPr>
          <w:u w:val="single"/>
        </w:rPr>
      </w:pPr>
      <w:r w:rsidRPr="00E05270">
        <w:rPr>
          <w:rFonts w:eastAsia="Arial"/>
          <w:u w:val="single"/>
        </w:rPr>
        <w:t>Realistically, a carbon tax would lead to lower energy use and lower economic output because low-carbon replacement technologies simply do not exist</w:t>
      </w:r>
      <w:r w:rsidRPr="00E05270">
        <w:rPr>
          <w:rFonts w:eastAsia="Arial"/>
        </w:rPr>
        <w:t>. </w:t>
      </w:r>
      <w:r w:rsidRPr="00E05270">
        <w:t xml:space="preserve">Carbon taxes effectively increase the cost of fossil fuels in an effort to make non-fossil fuels more economically attractive. </w:t>
      </w:r>
      <w:r w:rsidRPr="00E05270">
        <w:rPr>
          <w:u w:val="single"/>
        </w:rPr>
        <w:t>The technologies to significantly reduce greenhouse gas emissions from fossil fuels</w:t>
      </w:r>
      <w:r w:rsidRPr="00E05270">
        <w:t xml:space="preserve">, however, </w:t>
      </w:r>
      <w:r w:rsidRPr="00E05270">
        <w:rPr>
          <w:u w:val="single"/>
        </w:rPr>
        <w:t>are decades away and extremely costly. Instead, the only real way to reduce greenhouse gas emissions in the short run is to reduce energy use and economic output.</w:t>
      </w:r>
    </w:p>
    <w:p w14:paraId="705906E7" w14:textId="77777777" w:rsidR="00343C20" w:rsidRDefault="00343C20" w:rsidP="00343C20">
      <w:pPr>
        <w:pStyle w:val="Evidence"/>
        <w:rPr>
          <w:u w:val="single"/>
        </w:rPr>
      </w:pPr>
      <w:r w:rsidRPr="00E05270">
        <w:rPr>
          <w:u w:val="single"/>
        </w:rPr>
        <w:t>Consider automobile use and gas prices. People have begun to transition toward fuel-efficient cars, but the real impact of high gasoline prices in 2008 was to reduce vehicle miles traveled. Just as higher fuel prices led to less driving, higher energy prices will lead to reduced energy consumption. That will lead to a corresponding drop in our ability to make economic choices.</w:t>
      </w:r>
      <w:r>
        <w:rPr>
          <w:u w:val="single"/>
        </w:rPr>
        <w:t xml:space="preserve"> </w:t>
      </w:r>
      <w:r w:rsidRPr="00E05270">
        <w:rPr>
          <w:u w:val="single"/>
        </w:rPr>
        <w:t>Given current technologies, carbon taxes will result in less economic output.</w:t>
      </w:r>
      <w:r w:rsidRPr="00E05270">
        <w:t xml:space="preserve"> The graphic below illustrates that point. </w:t>
      </w:r>
      <w:r w:rsidRPr="00E05270">
        <w:rPr>
          <w:u w:val="single"/>
        </w:rPr>
        <w:t>The implication is clear—there is a strong correlation between energy use and GDP.</w:t>
      </w:r>
    </w:p>
    <w:p w14:paraId="7AAD0E95" w14:textId="77777777" w:rsidR="00343C20" w:rsidRDefault="00343C20" w:rsidP="002C00AC">
      <w:pPr>
        <w:pStyle w:val="Evidence"/>
      </w:pPr>
    </w:p>
    <w:p w14:paraId="3CF6EAC0" w14:textId="53E5D5A5" w:rsidR="00E05270" w:rsidRDefault="002C00AC" w:rsidP="00E05270">
      <w:pPr>
        <w:pStyle w:val="Contention2"/>
      </w:pPr>
      <w:bookmarkStart w:id="112" w:name="_Toc14866206"/>
      <w:r>
        <w:t>Impact:</w:t>
      </w:r>
      <w:r w:rsidR="00E70773">
        <w:t xml:space="preserve"> </w:t>
      </w:r>
      <w:r>
        <w:t>E</w:t>
      </w:r>
      <w:r w:rsidR="00E05270">
        <w:t>conomic benefits of foss</w:t>
      </w:r>
      <w:r>
        <w:t>i</w:t>
      </w:r>
      <w:r w:rsidR="00E05270">
        <w:t>l fuels outweigh the costs</w:t>
      </w:r>
      <w:bookmarkEnd w:id="112"/>
    </w:p>
    <w:p w14:paraId="3A88F817" w14:textId="67EDAD93" w:rsidR="00FD5C1A" w:rsidRDefault="00FD5C1A" w:rsidP="00FD5C1A">
      <w:pPr>
        <w:pStyle w:val="Citation3"/>
      </w:pPr>
      <w:bookmarkStart w:id="113" w:name="_Toc14274305"/>
      <w:bookmarkStart w:id="114" w:name="_Toc14865588"/>
      <w:r w:rsidRPr="00A27414">
        <w:rPr>
          <w:rStyle w:val="Strong"/>
          <w:b w:val="0"/>
          <w:bCs w:val="0"/>
          <w:u w:val="single"/>
        </w:rPr>
        <w:t>Willian O’Keefe 2018.</w:t>
      </w:r>
      <w:r>
        <w:rPr>
          <w:rStyle w:val="Strong"/>
          <w:b w:val="0"/>
          <w:bCs w:val="0"/>
        </w:rPr>
        <w:t xml:space="preserve"> (</w:t>
      </w:r>
      <w:r w:rsidRPr="00A27414">
        <w:t>former CEO of the George C. Marshall Institute.</w:t>
      </w:r>
      <w:r>
        <w:t>) November 23, 2018. “</w:t>
      </w:r>
      <w:r w:rsidRPr="00A27414">
        <w:t>Why A Carbon Tax Is the Wrong Solution</w:t>
      </w:r>
      <w:r>
        <w:t xml:space="preserve">.” Investor’s Business Daily </w:t>
      </w:r>
      <w:hyperlink r:id="rId41" w:history="1">
        <w:r w:rsidRPr="00C57313">
          <w:rPr>
            <w:rStyle w:val="Hyperlink"/>
          </w:rPr>
          <w:t>https://www.investors.com/politics/commentary/carbon-tax-global-warming/</w:t>
        </w:r>
        <w:bookmarkEnd w:id="113"/>
        <w:bookmarkEnd w:id="114"/>
      </w:hyperlink>
    </w:p>
    <w:p w14:paraId="12C21414" w14:textId="3F8D90C6" w:rsidR="00FD5C1A" w:rsidRDefault="00FD5C1A" w:rsidP="00FD5C1A">
      <w:pPr>
        <w:pStyle w:val="Evidence"/>
      </w:pPr>
      <w:r w:rsidRPr="0056569A">
        <w:rPr>
          <w:u w:val="single"/>
        </w:rPr>
        <w:t>If most economists were honest on the subject, they would admit that with the exception of a very low probability outcome — e.g. the collapse of the West Antarctic ice sheet — the benefits of fossil fuels outweigh the costs: That is, realistic economic growth is going to be far greater than the projected damages from climate change.</w:t>
      </w:r>
      <w:r w:rsidRPr="00494445">
        <w:t xml:space="preserve"> The magnitude of damages to the United States from climate change are 1.2% for every 1 degree of temperature increase according to an article in Science. If we double GDP by 2050 to about $40 trillion, which is an achievable goal, but lose as much as 6% GDP to climate damages, that means GDP would come to $37.6 trillion — not that big of a difference.</w:t>
      </w:r>
      <w:r w:rsidR="00343C20">
        <w:t xml:space="preserve"> </w:t>
      </w:r>
      <w:r w:rsidRPr="00494445">
        <w:t>Finally, a carbon tax that is based on assumed damages over the next century can never be right because the future reveals uncertainties and unknowns that are impossible to incorporate in model calculations. Given that, the carbon tax exercise violates a basic principle of planning — as uncertainties increase, the planning horizon should be reduced.</w:t>
      </w:r>
    </w:p>
    <w:p w14:paraId="16741B7F" w14:textId="6FA19BCC" w:rsidR="00E05270" w:rsidRDefault="00E05270" w:rsidP="00FD5C1A">
      <w:pPr>
        <w:pStyle w:val="Evidence"/>
      </w:pPr>
    </w:p>
    <w:p w14:paraId="25E2D3D4" w14:textId="1B57A5AA" w:rsidR="00BB69A7" w:rsidRDefault="00343C20" w:rsidP="00BB69A7">
      <w:pPr>
        <w:pStyle w:val="Contention2"/>
      </w:pPr>
      <w:bookmarkStart w:id="115" w:name="_Toc14866207"/>
      <w:r>
        <w:t>Impact:</w:t>
      </w:r>
      <w:r w:rsidR="00E70773">
        <w:t xml:space="preserve"> </w:t>
      </w:r>
      <w:r w:rsidR="00BB69A7">
        <w:t xml:space="preserve">A carbon tax would cause a massive loss to </w:t>
      </w:r>
      <w:r w:rsidR="00395405">
        <w:t>U.</w:t>
      </w:r>
      <w:r w:rsidR="00BB69A7">
        <w:t>S. GDP</w:t>
      </w:r>
      <w:r w:rsidR="00395405">
        <w:t xml:space="preserve"> and jobs</w:t>
      </w:r>
      <w:bookmarkEnd w:id="115"/>
    </w:p>
    <w:p w14:paraId="1C838697" w14:textId="1A84C42A" w:rsidR="0057449A" w:rsidRPr="0057449A" w:rsidRDefault="0057449A" w:rsidP="0057449A">
      <w:pPr>
        <w:pStyle w:val="Citation3"/>
      </w:pPr>
      <w:r w:rsidRPr="00D55A8E">
        <w:rPr>
          <w:u w:val="single"/>
        </w:rPr>
        <w:t> </w:t>
      </w:r>
      <w:bookmarkStart w:id="116" w:name="_Toc14274306"/>
      <w:bookmarkStart w:id="117" w:name="_Toc14865589"/>
      <w:r w:rsidRPr="00D55A8E">
        <w:rPr>
          <w:u w:val="single"/>
        </w:rPr>
        <w:t xml:space="preserve">James </w:t>
      </w:r>
      <w:proofErr w:type="spellStart"/>
      <w:r w:rsidRPr="00D55A8E">
        <w:rPr>
          <w:u w:val="single"/>
        </w:rPr>
        <w:t>Morrone</w:t>
      </w:r>
      <w:proofErr w:type="spellEnd"/>
      <w:r w:rsidRPr="00D55A8E">
        <w:rPr>
          <w:u w:val="single"/>
        </w:rPr>
        <w:t xml:space="preserve"> Jr 2016.</w:t>
      </w:r>
      <w:r w:rsidRPr="0057449A">
        <w:t xml:space="preserve"> February 5th, 2016.</w:t>
      </w:r>
      <w:r>
        <w:t xml:space="preserve"> “Top Five Pitfalls of a Carbon Tax.” Americans for Tax Reform (</w:t>
      </w:r>
      <w:r w:rsidRPr="0057449A">
        <w:t>ATR is a research and educational organization and nonprofit taxpayer advocacy group</w:t>
      </w:r>
      <w:r>
        <w:t xml:space="preserve">) </w:t>
      </w:r>
      <w:hyperlink r:id="rId42" w:history="1">
        <w:r w:rsidR="00D55A8E" w:rsidRPr="00C57313">
          <w:rPr>
            <w:rStyle w:val="Hyperlink"/>
          </w:rPr>
          <w:t>https://www.atr.org/top-five-pitfalls-carbon-tax</w:t>
        </w:r>
        <w:bookmarkEnd w:id="116"/>
        <w:bookmarkEnd w:id="117"/>
      </w:hyperlink>
    </w:p>
    <w:p w14:paraId="502ECBF5" w14:textId="77777777" w:rsidR="00395405" w:rsidRPr="00395405" w:rsidRDefault="00395405" w:rsidP="00395405">
      <w:pPr>
        <w:pStyle w:val="Evidence"/>
        <w:rPr>
          <w:rStyle w:val="Strong"/>
          <w:rFonts w:eastAsia="Arial"/>
          <w:b w:val="0"/>
          <w:bCs/>
          <w:u w:val="single"/>
        </w:rPr>
      </w:pPr>
      <w:r w:rsidRPr="00395405">
        <w:rPr>
          <w:rStyle w:val="Strong"/>
          <w:rFonts w:eastAsia="Arial"/>
          <w:b w:val="0"/>
          <w:bCs/>
          <w:u w:val="single"/>
        </w:rPr>
        <w:t>Impact to U.S. GDP</w:t>
      </w:r>
    </w:p>
    <w:p w14:paraId="2E534CD9" w14:textId="4D13A9A6" w:rsidR="00395405" w:rsidRPr="00395405" w:rsidRDefault="00395405" w:rsidP="00395405">
      <w:pPr>
        <w:pStyle w:val="Evidence"/>
        <w:rPr>
          <w:rFonts w:eastAsia="Arial"/>
          <w:u w:val="single"/>
        </w:rPr>
      </w:pPr>
      <w:r w:rsidRPr="00395405">
        <w:rPr>
          <w:u w:val="single"/>
        </w:rPr>
        <w:t>The projected impact of a carbon tax on U.S. GDP would be a massive loss of at </w:t>
      </w:r>
      <w:r w:rsidRPr="00395405">
        <w:rPr>
          <w:rFonts w:eastAsia="Arial"/>
          <w:u w:val="single"/>
        </w:rPr>
        <w:t>least $146 billion by year 2030</w:t>
      </w:r>
      <w:r w:rsidRPr="00395405">
        <w:rPr>
          <w:u w:val="single"/>
        </w:rPr>
        <w:t>. The overall output of the American economy will be decreased; in both terms of investment and labor supply. </w:t>
      </w:r>
    </w:p>
    <w:p w14:paraId="211702ED" w14:textId="0F774181" w:rsidR="00BB69A7" w:rsidRDefault="00395405" w:rsidP="00395405">
      <w:pPr>
        <w:pStyle w:val="Evidence"/>
        <w:rPr>
          <w:u w:val="single"/>
        </w:rPr>
      </w:pPr>
      <w:r w:rsidRPr="00395405">
        <w:rPr>
          <w:rStyle w:val="Strong"/>
          <w:rFonts w:eastAsia="Arial"/>
          <w:b w:val="0"/>
          <w:bCs/>
        </w:rPr>
        <w:t>Skyrocketing energy prices</w:t>
      </w:r>
      <w:r w:rsidRPr="00395405">
        <w:t>. Energy prices, both in gasoline and electricity, will increase by </w:t>
      </w:r>
      <w:r w:rsidRPr="00395405">
        <w:rPr>
          <w:rFonts w:eastAsia="Arial"/>
        </w:rPr>
        <w:t>20 to 30 percent respectively</w:t>
      </w:r>
      <w:r w:rsidRPr="00395405">
        <w:t>, under a carbon tax scheme.</w:t>
      </w:r>
      <w:r w:rsidR="00343C20">
        <w:t xml:space="preserve"> </w:t>
      </w:r>
      <w:r w:rsidRPr="00395405">
        <w:rPr>
          <w:rStyle w:val="Strong"/>
          <w:rFonts w:eastAsia="Arial"/>
          <w:b w:val="0"/>
          <w:bCs/>
          <w:u w:val="single"/>
        </w:rPr>
        <w:t>Increased job loss</w:t>
      </w:r>
      <w:r w:rsidRPr="00395405">
        <w:rPr>
          <w:u w:val="single"/>
        </w:rPr>
        <w:t>. In a 3-year span alone, </w:t>
      </w:r>
      <w:r w:rsidRPr="00395405">
        <w:rPr>
          <w:rFonts w:eastAsia="Arial"/>
          <w:u w:val="single"/>
        </w:rPr>
        <w:t>over 400,000 jobs</w:t>
      </w:r>
      <w:r w:rsidRPr="00395405">
        <w:rPr>
          <w:u w:val="single"/>
        </w:rPr>
        <w:t> would be lost due to the effects of the tax, with a projected loss of 1 million jobs by the year 2030.</w:t>
      </w:r>
    </w:p>
    <w:p w14:paraId="05F68625" w14:textId="5E2E23B2" w:rsidR="003D5AC6" w:rsidRDefault="00343C20" w:rsidP="003D5AC6">
      <w:pPr>
        <w:pStyle w:val="Contention2"/>
      </w:pPr>
      <w:bookmarkStart w:id="118" w:name="_Toc14866208"/>
      <w:r>
        <w:lastRenderedPageBreak/>
        <w:t>Impact:</w:t>
      </w:r>
      <w:r w:rsidR="00E70773">
        <w:t xml:space="preserve"> </w:t>
      </w:r>
      <w:r>
        <w:t>Jobs leave.</w:t>
      </w:r>
      <w:r w:rsidR="00E70773">
        <w:t xml:space="preserve"> </w:t>
      </w:r>
      <w:r w:rsidR="003D5AC6">
        <w:t xml:space="preserve">Industries will compensate for </w:t>
      </w:r>
      <w:r w:rsidR="00A911EA">
        <w:t xml:space="preserve">increases in the </w:t>
      </w:r>
      <w:r w:rsidR="003D5AC6">
        <w:t>price of natural gas by leaving America</w:t>
      </w:r>
      <w:bookmarkEnd w:id="118"/>
    </w:p>
    <w:p w14:paraId="22781CAB" w14:textId="77777777" w:rsidR="00001D4C" w:rsidRPr="00001D4C" w:rsidRDefault="00001D4C" w:rsidP="00001D4C">
      <w:pPr>
        <w:pStyle w:val="Citation3"/>
      </w:pPr>
      <w:bookmarkStart w:id="119" w:name="_Toc14274308"/>
      <w:bookmarkStart w:id="120" w:name="_Toc14865590"/>
      <w:r w:rsidRPr="00A24BDA">
        <w:rPr>
          <w:u w:val="single"/>
        </w:rPr>
        <w:t>Institute for Energy Research 2009.</w:t>
      </w:r>
      <w:r>
        <w:t xml:space="preserve"> (</w:t>
      </w:r>
      <w:r w:rsidRPr="00001D4C">
        <w:t>The Institute for Energy Research is a not-for-profit organization that conducts intensive research and analysis on the functions, operations, and government regulation of global energy markets.</w:t>
      </w:r>
      <w:r>
        <w:t xml:space="preserve"> </w:t>
      </w:r>
      <w:r w:rsidRPr="00001D4C">
        <w:t>IER has earned a solid reputation for its scholarly approach to energy analysis and free-market energy and environmental policy.</w:t>
      </w:r>
      <w:r>
        <w:t>) March 11, 2009.</w:t>
      </w:r>
      <w:r w:rsidRPr="00CE6593">
        <w:t xml:space="preserve"> “Carbon Taxes: Reducing Economic Growth—Achieving No Environmental Improvement.”</w:t>
      </w:r>
      <w:r>
        <w:t xml:space="preserve"> </w:t>
      </w:r>
      <w:hyperlink r:id="rId43" w:history="1">
        <w:r w:rsidRPr="00C57313">
          <w:rPr>
            <w:rStyle w:val="Hyperlink"/>
          </w:rPr>
          <w:t>https://www.instituteforenergyresearch.org/renewable/wind/carbon-tax-primer/</w:t>
        </w:r>
        <w:bookmarkEnd w:id="119"/>
        <w:bookmarkEnd w:id="120"/>
      </w:hyperlink>
    </w:p>
    <w:p w14:paraId="4AE126BE" w14:textId="50F9F509" w:rsidR="003D5AC6" w:rsidRDefault="003D5AC6" w:rsidP="003D5AC6">
      <w:pPr>
        <w:pStyle w:val="Evidence"/>
        <w:rPr>
          <w:u w:val="single"/>
        </w:rPr>
      </w:pPr>
      <w:r w:rsidRPr="003D5AC6">
        <w:rPr>
          <w:rFonts w:eastAsia="Arial"/>
          <w:u w:val="single"/>
        </w:rPr>
        <w:t>Domestic carbon taxes will force more industries to leave America</w:t>
      </w:r>
      <w:r w:rsidRPr="003D5AC6">
        <w:rPr>
          <w:u w:val="single"/>
        </w:rPr>
        <w:t>. Energy costs are a major expenditure for heavy industry. America’s natural gas prices are the highest in the world</w:t>
      </w:r>
      <w:r w:rsidRPr="003D5AC6">
        <w:t xml:space="preserve">, even though we have the world’s sixth largest proven natural gas reserves. </w:t>
      </w:r>
      <w:r w:rsidRPr="003D5AC6">
        <w:rPr>
          <w:u w:val="single"/>
        </w:rPr>
        <w:t>The high price of natural gas has significantly contributed to the loss of more than three million manufacturing jobs since 2000. Carbon taxes will drive up the cost of natural gas because companies would use it as a substitute for coal in electricity production, which means increased electricity costs for industry and increased natural gas prices. This is especially troublesome for chemical companies, all of which use natural gas not only as an energy source, but also as a feedstock. Higher natural gas prices will force them to pursue options offshore and overseas, reducing American jobs.</w:t>
      </w:r>
    </w:p>
    <w:p w14:paraId="203A30F7" w14:textId="73CDD48F" w:rsidR="00CE1D51" w:rsidRDefault="00CE1D51" w:rsidP="003D5AC6">
      <w:pPr>
        <w:pStyle w:val="Evidence"/>
        <w:rPr>
          <w:u w:val="single"/>
        </w:rPr>
      </w:pPr>
    </w:p>
    <w:p w14:paraId="3A6078AC" w14:textId="613AA773" w:rsidR="00CE1D51" w:rsidRDefault="00343C20" w:rsidP="00CE1D51">
      <w:pPr>
        <w:pStyle w:val="Contention2"/>
      </w:pPr>
      <w:bookmarkStart w:id="121" w:name="_Toc14866209"/>
      <w:r>
        <w:t>Impact:</w:t>
      </w:r>
      <w:r w:rsidR="00E70773">
        <w:t xml:space="preserve"> </w:t>
      </w:r>
      <w:r w:rsidR="00CE1D51">
        <w:t>More expensive energy and goods will damage America’s economic output and competitiveness</w:t>
      </w:r>
      <w:bookmarkEnd w:id="121"/>
    </w:p>
    <w:p w14:paraId="04392A2B" w14:textId="22A69CA5" w:rsidR="00CE1D51" w:rsidRPr="00CE1D51" w:rsidRDefault="00CE1D51" w:rsidP="00CE1D51">
      <w:pPr>
        <w:pStyle w:val="Citation3"/>
      </w:pPr>
      <w:bookmarkStart w:id="122" w:name="_Toc14274309"/>
      <w:bookmarkStart w:id="123" w:name="_Toc14865591"/>
      <w:r w:rsidRPr="00AC508B">
        <w:rPr>
          <w:u w:val="single"/>
        </w:rPr>
        <w:t>American Energy Alliance 2015.</w:t>
      </w:r>
      <w:r>
        <w:t xml:space="preserve"> (</w:t>
      </w:r>
      <w:r w:rsidRPr="00AC508B">
        <w:t>AE</w:t>
      </w:r>
      <w:r>
        <w:t>A</w:t>
      </w:r>
      <w:r w:rsidRPr="00AC508B">
        <w:t xml:space="preserve"> is a not-for-profit organization that engages in grassroots public policy advocacy and debate concerning energy and environmental policies.</w:t>
      </w:r>
      <w:r>
        <w:t xml:space="preserve"> </w:t>
      </w:r>
      <w:r w:rsidRPr="00AC508B">
        <w:t>AEA is the advocacy arm of the Institute for Energy Research, a not-for-profit organization that conducts intensive research and analysis on the functions, operations, and government regulation of global energy markets.</w:t>
      </w:r>
      <w:r>
        <w:t>)</w:t>
      </w:r>
      <w:r w:rsidR="00E70773">
        <w:t xml:space="preserve"> </w:t>
      </w:r>
      <w:r>
        <w:t xml:space="preserve">November 4, 2015. “10 Reasons to Oppose a Carbon Tax.” </w:t>
      </w:r>
      <w:hyperlink r:id="rId44" w:history="1">
        <w:r w:rsidRPr="00C57313">
          <w:rPr>
            <w:rStyle w:val="Hyperlink"/>
          </w:rPr>
          <w:t>https://www.americanenergyalliance.org/2015/11/10-reasons-to-oppose-a-carbon-tax/</w:t>
        </w:r>
        <w:bookmarkEnd w:id="122"/>
        <w:bookmarkEnd w:id="123"/>
      </w:hyperlink>
    </w:p>
    <w:p w14:paraId="7CAF6494" w14:textId="4CD71F05" w:rsidR="00CE1D51" w:rsidRPr="00CE1D51" w:rsidRDefault="00CE1D51" w:rsidP="00CE1D51">
      <w:pPr>
        <w:pStyle w:val="Evidence"/>
        <w:rPr>
          <w:u w:val="single"/>
        </w:rPr>
      </w:pPr>
      <w:r w:rsidRPr="00CE1D51">
        <w:rPr>
          <w:rFonts w:eastAsia="Arial"/>
          <w:u w:val="single"/>
        </w:rPr>
        <w:t>It damages American economic competitiveness</w:t>
      </w:r>
      <w:r w:rsidRPr="00CE1D51">
        <w:rPr>
          <w:u w:val="single"/>
        </w:rPr>
        <w:t> – More expensive energy and goods damage America’s economic output and overall competitiveness. </w:t>
      </w:r>
      <w:r w:rsidRPr="00CE1D51">
        <w:rPr>
          <w:rFonts w:eastAsia="Arial"/>
          <w:u w:val="single"/>
        </w:rPr>
        <w:t>It will do particular damage to high intensity energy industries like manufacturing</w:t>
      </w:r>
      <w:r w:rsidRPr="00CE1D51">
        <w:rPr>
          <w:u w:val="single"/>
        </w:rPr>
        <w:t>. Affordable energy prices in America are one of the main competitive edges we have over our international competitors.</w:t>
      </w:r>
      <w:r w:rsidRPr="00CE1D51">
        <w:t xml:space="preserve"> For example, in the second half of 2014 the average price of electricity for industrial consumers in the EU was </w:t>
      </w:r>
      <w:r w:rsidRPr="00CE1D51">
        <w:rPr>
          <w:rFonts w:eastAsia="Arial"/>
        </w:rPr>
        <w:t>12 cents/</w:t>
      </w:r>
      <w:proofErr w:type="spellStart"/>
      <w:r w:rsidRPr="00CE1D51">
        <w:rPr>
          <w:rFonts w:eastAsia="Arial"/>
        </w:rPr>
        <w:t>kwH</w:t>
      </w:r>
      <w:proofErr w:type="spellEnd"/>
      <w:r w:rsidRPr="00CE1D51">
        <w:t>, compared with </w:t>
      </w:r>
      <w:r w:rsidRPr="00CE1D51">
        <w:rPr>
          <w:rFonts w:eastAsia="Arial"/>
        </w:rPr>
        <w:t>7 cents/</w:t>
      </w:r>
      <w:proofErr w:type="spellStart"/>
      <w:r w:rsidRPr="00CE1D51">
        <w:rPr>
          <w:rFonts w:eastAsia="Arial"/>
        </w:rPr>
        <w:t>kwH</w:t>
      </w:r>
      <w:proofErr w:type="spellEnd"/>
      <w:r w:rsidRPr="00CE1D51">
        <w:t xml:space="preserve"> in the US. </w:t>
      </w:r>
      <w:r w:rsidRPr="00CE1D51">
        <w:rPr>
          <w:u w:val="single"/>
        </w:rPr>
        <w:t>A carbon tax would severely undermine that advantage.</w:t>
      </w:r>
    </w:p>
    <w:p w14:paraId="3565D688" w14:textId="78ADDB6F" w:rsidR="00AC508B" w:rsidRDefault="00AC508B" w:rsidP="00E9087C">
      <w:pPr>
        <w:pStyle w:val="Evidence"/>
        <w:ind w:left="0"/>
      </w:pPr>
    </w:p>
    <w:p w14:paraId="40C8386C" w14:textId="251E5326" w:rsidR="00343C20" w:rsidRDefault="00343C20" w:rsidP="00343C20">
      <w:pPr>
        <w:pStyle w:val="Contention1"/>
      </w:pPr>
      <w:bookmarkStart w:id="124" w:name="_Toc14866210"/>
      <w:r>
        <w:t>5.</w:t>
      </w:r>
      <w:r w:rsidR="00E70773">
        <w:t xml:space="preserve"> </w:t>
      </w:r>
      <w:r>
        <w:t>Distracts us from Adaptation</w:t>
      </w:r>
      <w:r w:rsidR="00BC4319">
        <w:t xml:space="preserve"> mindset</w:t>
      </w:r>
      <w:bookmarkEnd w:id="124"/>
    </w:p>
    <w:p w14:paraId="646DC2A7" w14:textId="7825FA5E" w:rsidR="00343C20" w:rsidRDefault="00343C20" w:rsidP="00343C20">
      <w:pPr>
        <w:pStyle w:val="Contention1"/>
      </w:pPr>
    </w:p>
    <w:p w14:paraId="728AF5EF" w14:textId="49ACFE2E" w:rsidR="00BC4319" w:rsidRDefault="00343C20" w:rsidP="00343C20">
      <w:pPr>
        <w:pStyle w:val="Contention2"/>
      </w:pPr>
      <w:bookmarkStart w:id="125" w:name="_Toc14866211"/>
      <w:r>
        <w:t>Link:</w:t>
      </w:r>
      <w:r w:rsidR="00E70773">
        <w:t xml:space="preserve"> </w:t>
      </w:r>
      <w:r w:rsidR="00BC4319">
        <w:t xml:space="preserve">What is </w:t>
      </w:r>
      <w:r>
        <w:t>Adaptation</w:t>
      </w:r>
      <w:bookmarkEnd w:id="125"/>
    </w:p>
    <w:p w14:paraId="6402DF6F" w14:textId="58CFFE89" w:rsidR="00343C20" w:rsidRDefault="00BC4319" w:rsidP="00BC4319">
      <w:pPr>
        <w:pStyle w:val="Evidence"/>
      </w:pPr>
      <w:r>
        <w:t>It</w:t>
      </w:r>
      <w:r w:rsidR="00343C20">
        <w:t xml:space="preserve"> means </w:t>
      </w:r>
      <w:r>
        <w:t xml:space="preserve">accepting that climate is </w:t>
      </w:r>
      <w:proofErr w:type="gramStart"/>
      <w:r>
        <w:t>changing</w:t>
      </w:r>
      <w:proofErr w:type="gramEnd"/>
      <w:r>
        <w:t xml:space="preserve"> and we adapt to it instead of trying to change the earth’s atmosphere to prevent it.</w:t>
      </w:r>
      <w:r w:rsidR="00E70773">
        <w:t xml:space="preserve"> </w:t>
      </w:r>
      <w:r>
        <w:t xml:space="preserve">It’s a lot easier to move someone from their beach house to someplace inland if sea levels are rising than it is to try to </w:t>
      </w:r>
      <w:r w:rsidR="00C40A20">
        <w:t>change the</w:t>
      </w:r>
      <w:r>
        <w:t xml:space="preserve"> entire atmosphere.</w:t>
      </w:r>
    </w:p>
    <w:p w14:paraId="6C81FAE5" w14:textId="551C9B86" w:rsidR="00521BE9" w:rsidRDefault="00521BE9" w:rsidP="00BC4319">
      <w:pPr>
        <w:pStyle w:val="Evidence"/>
      </w:pPr>
    </w:p>
    <w:p w14:paraId="0CFD0650" w14:textId="2900089E" w:rsidR="00BC4319" w:rsidRDefault="00BC4319" w:rsidP="00BC4319">
      <w:pPr>
        <w:pStyle w:val="Contention2"/>
      </w:pPr>
      <w:bookmarkStart w:id="126" w:name="_Toc14866212"/>
      <w:r>
        <w:t>Link</w:t>
      </w:r>
      <w:r w:rsidR="00310F7C">
        <w:t xml:space="preserve"> and Brink</w:t>
      </w:r>
      <w:r>
        <w:t>:</w:t>
      </w:r>
      <w:r w:rsidR="00E70773">
        <w:t xml:space="preserve"> </w:t>
      </w:r>
      <w:r>
        <w:t>Adaptation is the urgent need now.</w:t>
      </w:r>
      <w:r w:rsidR="00E70773">
        <w:t xml:space="preserve"> </w:t>
      </w:r>
      <w:r>
        <w:t>Mitigating (reducing) climate change is too slow and ineffective</w:t>
      </w:r>
      <w:bookmarkEnd w:id="126"/>
    </w:p>
    <w:p w14:paraId="2B0E8528" w14:textId="7DA11CBB" w:rsidR="00BC4319" w:rsidRPr="00BC4319" w:rsidRDefault="00BC4319" w:rsidP="00BC4319">
      <w:pPr>
        <w:pStyle w:val="Citation3"/>
      </w:pPr>
      <w:bookmarkStart w:id="127" w:name="_Toc14865592"/>
      <w:r w:rsidRPr="00BC4319">
        <w:rPr>
          <w:u w:val="single"/>
        </w:rPr>
        <w:t xml:space="preserve">Tiffany </w:t>
      </w:r>
      <w:proofErr w:type="spellStart"/>
      <w:r w:rsidRPr="00BC4319">
        <w:rPr>
          <w:u w:val="single"/>
        </w:rPr>
        <w:t>Stecker</w:t>
      </w:r>
      <w:proofErr w:type="spellEnd"/>
      <w:r w:rsidRPr="00BC4319">
        <w:rPr>
          <w:u w:val="single"/>
        </w:rPr>
        <w:t xml:space="preserve"> 2019</w:t>
      </w:r>
      <w:r w:rsidRPr="00BC4319">
        <w:t xml:space="preserve"> (journalist) 8 Mar 2019 “New Climate Panel’s Republicans Seek Focus on Adaptation” </w:t>
      </w:r>
      <w:hyperlink r:id="rId45" w:history="1">
        <w:r w:rsidR="00E70773" w:rsidRPr="00D27FD9">
          <w:rPr>
            <w:rStyle w:val="Hyperlink"/>
          </w:rPr>
          <w:t>https://news.bloombergenvironment.com/environment-and-energy/new-climate-panels-republicans-seek-focus-on-adaptation</w:t>
        </w:r>
        <w:bookmarkEnd w:id="127"/>
      </w:hyperlink>
      <w:r w:rsidR="00E70773">
        <w:rPr>
          <w:u w:color="7F7F7F"/>
        </w:rPr>
        <w:t xml:space="preserve"> </w:t>
      </w:r>
      <w:r w:rsidR="00E70773">
        <w:rPr>
          <w:rStyle w:val="Hyperlink"/>
          <w:color w:val="auto"/>
          <w:u w:val="none"/>
        </w:rPr>
        <w:t xml:space="preserve"> </w:t>
      </w:r>
    </w:p>
    <w:p w14:paraId="459A85D7" w14:textId="18DB342D" w:rsidR="00BC4319" w:rsidRPr="00BC4319" w:rsidRDefault="00BC4319" w:rsidP="00BC4319">
      <w:pPr>
        <w:pStyle w:val="Evidence"/>
      </w:pPr>
      <w:r w:rsidRPr="00BC4319">
        <w:t xml:space="preserve">Although </w:t>
      </w:r>
      <w:r>
        <w:t xml:space="preserve">[Louisiana congressman Garret] </w:t>
      </w:r>
      <w:r w:rsidRPr="00BC4319">
        <w:t>Graves said that reducing greenhouse gas emissions is a goal for Republicans and Democrats, the need to adapt is far more urgent.</w:t>
      </w:r>
      <w:r>
        <w:t xml:space="preserve"> </w:t>
      </w:r>
      <w:r w:rsidRPr="00BC4319">
        <w:t>“It doesn’t matter how aggressive we are in the United States at reducing our emissions or limiting our emissions, we are not going to see a change in temperature trajectory or sea-rise trajectory for decades at the absolute earliest,” he said. </w:t>
      </w:r>
    </w:p>
    <w:p w14:paraId="76EF8F67" w14:textId="3DD602C9" w:rsidR="00BC4319" w:rsidRDefault="00BC4319" w:rsidP="00BC4319">
      <w:pPr>
        <w:pStyle w:val="Contention2"/>
      </w:pPr>
    </w:p>
    <w:p w14:paraId="55583D14" w14:textId="77777777" w:rsidR="00521BE9" w:rsidRDefault="00521BE9" w:rsidP="00521BE9">
      <w:pPr>
        <w:pStyle w:val="Contention2"/>
      </w:pPr>
      <w:bookmarkStart w:id="128" w:name="_Toc14866213"/>
      <w:r>
        <w:t>Link &amp; Impact: Adaptation would solve just fine, and cheaper than prevention</w:t>
      </w:r>
      <w:bookmarkEnd w:id="128"/>
    </w:p>
    <w:p w14:paraId="352C009B" w14:textId="6228CE5A" w:rsidR="00521BE9" w:rsidRPr="00521BE9" w:rsidRDefault="00521BE9" w:rsidP="00521BE9">
      <w:pPr>
        <w:pStyle w:val="Citation3"/>
      </w:pPr>
      <w:bookmarkStart w:id="129" w:name="_Toc14865593"/>
      <w:r w:rsidRPr="00E70773">
        <w:rPr>
          <w:u w:color="7F7F7F"/>
        </w:rPr>
        <w:t>Swaminathan S. Anklesari</w:t>
      </w:r>
      <w:r w:rsidRPr="00E70773">
        <w:rPr>
          <w:u w:color="7F7F7F"/>
        </w:rPr>
        <w:t>a</w:t>
      </w:r>
      <w:r w:rsidRPr="00E70773">
        <w:rPr>
          <w:u w:color="7F7F7F"/>
        </w:rPr>
        <w:t xml:space="preserve"> Aiyar</w:t>
      </w:r>
      <w:r w:rsidR="00E70773">
        <w:rPr>
          <w:u w:val="single"/>
        </w:rPr>
        <w:t xml:space="preserve"> </w:t>
      </w:r>
      <w:r w:rsidRPr="00521BE9">
        <w:rPr>
          <w:u w:val="single"/>
        </w:rPr>
        <w:t>2012 (</w:t>
      </w:r>
      <w:r w:rsidRPr="00521BE9">
        <w:t>master’s degree in economics from Oxford University) “Adapting to Climate Change Is Less Costly than Spending Trillions on Emission Targets”</w:t>
      </w:r>
      <w:r w:rsidR="00E70773">
        <w:t xml:space="preserve"> </w:t>
      </w:r>
      <w:r w:rsidRPr="00521BE9">
        <w:t xml:space="preserve">7 Nov 2012 </w:t>
      </w:r>
      <w:hyperlink r:id="rId46" w:history="1">
        <w:r w:rsidR="00E70773" w:rsidRPr="00D27FD9">
          <w:rPr>
            <w:rStyle w:val="Hyperlink"/>
          </w:rPr>
          <w:t>https://www.cato.org/publications/commentary/adapting-climate-change-is-less-costly-spending-trillions-emission-targets</w:t>
        </w:r>
        <w:bookmarkEnd w:id="129"/>
      </w:hyperlink>
      <w:r w:rsidR="00E70773">
        <w:rPr>
          <w:u w:color="7F7F7F"/>
        </w:rPr>
        <w:t xml:space="preserve"> </w:t>
      </w:r>
      <w:r w:rsidR="00E70773">
        <w:rPr>
          <w:rStyle w:val="Hyperlink"/>
          <w:color w:val="auto"/>
          <w:u w:val="none"/>
        </w:rPr>
        <w:t xml:space="preserve"> </w:t>
      </w:r>
    </w:p>
    <w:p w14:paraId="74201A10" w14:textId="77777777" w:rsidR="00521BE9" w:rsidRPr="00521BE9" w:rsidRDefault="00521BE9" w:rsidP="00521BE9">
      <w:pPr>
        <w:pStyle w:val="Evidence"/>
      </w:pPr>
      <w:r w:rsidRPr="00521BE9">
        <w:rPr>
          <w:u w:val="single"/>
        </w:rPr>
        <w:t xml:space="preserve">The world has always faced a hundred problems, and has often mitigated these through new technology and other forms of adaptation without necessarily solving them. Eco-fundamentalists are opposed to adaptation to global warming: they want prevention. But prevention is </w:t>
      </w:r>
      <w:proofErr w:type="gramStart"/>
      <w:r w:rsidRPr="00521BE9">
        <w:rPr>
          <w:u w:val="single"/>
        </w:rPr>
        <w:t>costly, and</w:t>
      </w:r>
      <w:proofErr w:type="gramEnd"/>
      <w:r w:rsidRPr="00521BE9">
        <w:rPr>
          <w:u w:val="single"/>
        </w:rPr>
        <w:t xml:space="preserve"> lacks political will in key emitting countries</w:t>
      </w:r>
      <w:r w:rsidRPr="00521BE9">
        <w:t>. People are rushing into coastal cities: their wallets suggest they think adaptation will be enough even without drastic carbon cuts. They have reason to be sanguine. Much of Holland is below sea level but it has adapted to cope. Pat Michaels of the Cato Institute shows that the sea level at Atlantic City has risen 16 inches in the last 100 years, more than the predicted rise in the next century by IPCC. Yet, Atlantic City has adapted so well that residents are scarcely aware of it. Surely Mumbai, Chennai and other coastal cities will adapt too. Damage caused by hurricanes has risen stridently in the last 50 years. But that’s mainly because more buildings keep coming up in hurricane belts, covered by hurricane insurance. Weak construction collapses in hurricanes. But Bermuda experienced zero housing collapses even in a Category 5 hurricane because its building codes ensured hurricane-proof construction. Such adaptation is expensive, but is cheaper than giving up coal. With luck, new technology will provide cheap solar energy, ending the emission problem. If not, adaptation will be a viable alternative.</w:t>
      </w:r>
    </w:p>
    <w:p w14:paraId="78D39D16" w14:textId="59FA7477" w:rsidR="0029232D" w:rsidRDefault="0029232D" w:rsidP="0029232D">
      <w:pPr>
        <w:pStyle w:val="Contention2"/>
      </w:pPr>
      <w:r>
        <w:br/>
      </w:r>
      <w:bookmarkStart w:id="130" w:name="_Toc14866214"/>
      <w:r>
        <w:t>Impact:</w:t>
      </w:r>
      <w:r w:rsidR="00E70773">
        <w:t xml:space="preserve"> </w:t>
      </w:r>
      <w:r>
        <w:t>Wasted resources and higher risk.</w:t>
      </w:r>
      <w:r w:rsidR="00E70773">
        <w:t xml:space="preserve"> </w:t>
      </w:r>
      <w:r>
        <w:t>Adaptation is less risky and less costly</w:t>
      </w:r>
      <w:bookmarkEnd w:id="130"/>
      <w:r>
        <w:t xml:space="preserve"> </w:t>
      </w:r>
    </w:p>
    <w:p w14:paraId="693E5C4F" w14:textId="77777777" w:rsidR="0029232D" w:rsidRDefault="0029232D" w:rsidP="0029232D">
      <w:pPr>
        <w:pStyle w:val="Citation3"/>
      </w:pPr>
      <w:bookmarkStart w:id="131" w:name="_Toc14274285"/>
      <w:bookmarkStart w:id="132" w:name="_Toc14865594"/>
      <w:r w:rsidRPr="00A27414">
        <w:rPr>
          <w:rStyle w:val="Strong"/>
          <w:b w:val="0"/>
          <w:bCs w:val="0"/>
          <w:u w:val="single"/>
        </w:rPr>
        <w:t>Willian O’Keefe 2018.</w:t>
      </w:r>
      <w:r>
        <w:rPr>
          <w:rStyle w:val="Strong"/>
          <w:b w:val="0"/>
          <w:bCs w:val="0"/>
        </w:rPr>
        <w:t xml:space="preserve"> (</w:t>
      </w:r>
      <w:r w:rsidRPr="00A27414">
        <w:t>former CEO of the George C. Marshall Institute.</w:t>
      </w:r>
      <w:r>
        <w:t>) November 23, 2018. “</w:t>
      </w:r>
      <w:r w:rsidRPr="00A27414">
        <w:t>Why A Carbon Tax Is the Wrong Solution</w:t>
      </w:r>
      <w:r>
        <w:t xml:space="preserve">.” Investor’s Business Daily </w:t>
      </w:r>
      <w:hyperlink r:id="rId47" w:history="1">
        <w:r w:rsidRPr="00C57313">
          <w:rPr>
            <w:rStyle w:val="Hyperlink"/>
          </w:rPr>
          <w:t>https://www.investors.com/politics/commentary/carbon-tax-global-warming/</w:t>
        </w:r>
        <w:bookmarkEnd w:id="131"/>
        <w:bookmarkEnd w:id="132"/>
      </w:hyperlink>
    </w:p>
    <w:p w14:paraId="186844B4" w14:textId="77777777" w:rsidR="0029232D" w:rsidRPr="00A728EF" w:rsidRDefault="0029232D" w:rsidP="0029232D">
      <w:pPr>
        <w:pStyle w:val="Evidence"/>
        <w:rPr>
          <w:u w:val="single"/>
        </w:rPr>
      </w:pPr>
      <w:r w:rsidRPr="00A728EF">
        <w:t xml:space="preserve">That is not a do-nothing strategy. </w:t>
      </w:r>
      <w:r w:rsidRPr="00A728EF">
        <w:rPr>
          <w:u w:val="single"/>
        </w:rPr>
        <w:t>If sea levels are rising, we have solutions: dikes and man-made dunes. If we fear climate change causing drought, we can genetically engineer crops that are drought resistant. If we are worried about climate disasters, we can focus research and development on mitigation strategies. There are many other ways to address climate change without passing a new, costly piece of legislation.</w:t>
      </w:r>
    </w:p>
    <w:p w14:paraId="18256FDE" w14:textId="77777777" w:rsidR="00310F7C" w:rsidRDefault="00310F7C" w:rsidP="00BC4319">
      <w:pPr>
        <w:pStyle w:val="Contention2"/>
      </w:pPr>
    </w:p>
    <w:p w14:paraId="2FEAA1F8" w14:textId="77777777" w:rsidR="00284CD6" w:rsidRDefault="00284CD6" w:rsidP="00284CD6">
      <w:pPr>
        <w:pStyle w:val="Title2"/>
      </w:pPr>
      <w:bookmarkStart w:id="133" w:name="_Toc14866215"/>
      <w:r>
        <w:lastRenderedPageBreak/>
        <w:t>Works Cited</w:t>
      </w:r>
      <w:bookmarkEnd w:id="133"/>
    </w:p>
    <w:p w14:paraId="070B4F34" w14:textId="77777777" w:rsidR="00E70773" w:rsidRDefault="00284CD6">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E70773" w:rsidRPr="00BF3EF3">
        <w:rPr>
          <w:noProof/>
        </w:rPr>
        <w:t>Timothy Cama and Miranda Green 2018.</w:t>
      </w:r>
      <w:r w:rsidR="00E70773">
        <w:rPr>
          <w:noProof/>
        </w:rPr>
        <w:t xml:space="preserve"> November 27, 2018. “Bipartisan group of lawmakers propose landmark carbon tax.” The Hill </w:t>
      </w:r>
      <w:r w:rsidR="00E70773" w:rsidRPr="00BF3EF3">
        <w:rPr>
          <w:noProof/>
          <w:color w:val="7F7F7F"/>
          <w:u w:val="dotted" w:color="7F7F7F"/>
        </w:rPr>
        <w:t>https://thehill.com/policy/energy-environment/418596-bipartisan-group-of-lawmakers-propose-landmark-carbon-tax</w:t>
      </w:r>
    </w:p>
    <w:p w14:paraId="57EA3A6E"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David Blackmon 2017.</w:t>
      </w:r>
      <w:r>
        <w:rPr>
          <w:noProof/>
        </w:rPr>
        <w:t xml:space="preserve"> (independent energy analyst/consultant based in Mansfield, TX. 39-year career in the oil and gas industry, the last 23 years of which were spent in the public policy arena, managing regulatory and legislative issues for various companies, including Burlington Resources, Shell, El Paso Corporation, FTI Consulting and LINN Energy.) Feb 12, 2017. “The Carbon Tax: Great Concept, Lousy Idea.” </w:t>
      </w:r>
      <w:r w:rsidRPr="00BF3EF3">
        <w:rPr>
          <w:noProof/>
          <w:lang w:val="es-ES"/>
        </w:rPr>
        <w:t xml:space="preserve">Forbes </w:t>
      </w:r>
      <w:r w:rsidRPr="00BF3EF3">
        <w:rPr>
          <w:noProof/>
          <w:color w:val="7F7F7F"/>
          <w:u w:val="dotted" w:color="7F7F7F"/>
          <w:lang w:val="es-ES"/>
        </w:rPr>
        <w:t>https://www.forbes.com/sites/davidblackmon/2017/02/12/the-carbon-tax-great-concept-lousy-idea/#1460eb107b03</w:t>
      </w:r>
    </w:p>
    <w:p w14:paraId="4FD0852C"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Veronique de Rugy 2018.</w:t>
      </w:r>
      <w:r>
        <w:rPr>
          <w:noProof/>
        </w:rPr>
        <w:t xml:space="preserve"> (AIER Senior Fellow Veronique de Rugy is also a Senior Research Fellow at the Mercatus Center at George Mason University) JULY 27, 2018. “A Carbon Tax Is Still a Bad Idea.” American Institute for Economic Research </w:t>
      </w:r>
      <w:r w:rsidRPr="00BF3EF3">
        <w:rPr>
          <w:noProof/>
          <w:color w:val="7F7F7F"/>
          <w:u w:val="dotted" w:color="7F7F7F"/>
        </w:rPr>
        <w:t>https://www.aier.org/article/carbon-tax-still-bad-idea</w:t>
      </w:r>
    </w:p>
    <w:p w14:paraId="0D91C274"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Benjamin Storrow 2018.</w:t>
      </w:r>
      <w:r>
        <w:rPr>
          <w:noProof/>
        </w:rPr>
        <w:t xml:space="preserve"> (Reporter for Climateware, published by E&amp;E news; degree in international affairs from George Washington Univ.) March 24, 2018. “Global CO2 Emissions Rise after Paris Climate Agreement Signed.” </w:t>
      </w:r>
      <w:r w:rsidRPr="00BF3EF3">
        <w:rPr>
          <w:noProof/>
          <w:color w:val="7F7F7F"/>
          <w:u w:val="dotted" w:color="7F7F7F"/>
        </w:rPr>
        <w:t>https://www.scientificamerican.com/article/global-co2-emissions-rise-after-paris-climate-agreement-signed/</w:t>
      </w:r>
    </w:p>
    <w:p w14:paraId="6D293A16"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Dr. E. Calvin Beisne. 2015.</w:t>
      </w:r>
      <w:r>
        <w:rPr>
          <w:noProof/>
        </w:rPr>
        <w:t xml:space="preserve"> (PhD; Founder and National Spokesman for The Cornwall Alliance for the Stewardship of Creation, a network of over 60 Christian theologians, natural scientists, economists, and other scholars ) Oct. 7, 2015. “A Carbon Tax Would Be Bad for the Poor, and Everyone Else.” U.S. News </w:t>
      </w:r>
      <w:r w:rsidRPr="00BF3EF3">
        <w:rPr>
          <w:noProof/>
          <w:color w:val="7F7F7F"/>
          <w:u w:val="dotted" w:color="7F7F7F"/>
        </w:rPr>
        <w:t>https://www.usnews.com/opinion/blogs/letters-to-the-editor/2015/10/07/a-carbon-tax-would-be-bad-for-the-poor-and-everyone-else</w:t>
      </w:r>
    </w:p>
    <w:p w14:paraId="44730D31"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Paul Knappenberger and Patrick Michaels 2014.</w:t>
      </w:r>
      <w:r>
        <w:rPr>
          <w:noProof/>
        </w:rPr>
        <w:t xml:space="preserve"> (Knappenberger – M.S. in environmental science; was the assistant director of the Center for the Study of Science at the Cato Institute and coordinated the scientific and outreach activities for the Center. He has over 25 years of experience in climate research and public outreach, including 10 years with the Virginia State Climatology Office. Michaels - was the director of the Center for the Study of Science at the Cato Institute; past president of the American Association of State Climatologists and was program chair for the Committee on Applied Climatology of the American Meteorological Society. He was a research professor of Environmental Sciences at University of Virginia for 30 years) 20 June 2014 “Climate Change, Heat Waves, and Adaptation” </w:t>
      </w:r>
      <w:r w:rsidRPr="00BF3EF3">
        <w:rPr>
          <w:noProof/>
          <w:color w:val="7F7F7F"/>
          <w:u w:val="dotted" w:color="7F7F7F"/>
        </w:rPr>
        <w:t>https://www.cato.org/blog/climate-change-heat-waves-adaptation</w:t>
      </w:r>
    </w:p>
    <w:p w14:paraId="4FD827F8"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Oren Cass 2017.</w:t>
      </w:r>
      <w:r>
        <w:rPr>
          <w:noProof/>
        </w:rPr>
        <w:t xml:space="preserve"> (senior fellow at the Manhattan Institute; former domestic policy director for Mitt Romney’s presidential campaign. J.D. from Harvard Law School.) February 16, 2017. “Why a Carbon Tax Is Bad for the Country.” Manhattan Institute </w:t>
      </w:r>
      <w:r w:rsidRPr="00BF3EF3">
        <w:rPr>
          <w:noProof/>
          <w:color w:val="7F7F7F"/>
          <w:u w:val="dotted" w:color="7F7F7F"/>
        </w:rPr>
        <w:t>https://www.manhattan-institute.org/html/why-carbon-tax-bad-country-10034.html</w:t>
      </w:r>
    </w:p>
    <w:p w14:paraId="3282354E"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Glenn D. Rudebusch 2019.</w:t>
      </w:r>
      <w:r>
        <w:rPr>
          <w:noProof/>
        </w:rPr>
        <w:t xml:space="preserve"> (senior policy advisor and executive vice president in the Economic Research Department of the Federal Reserve Bank of San Francisco.) March 25, 2019. “Climate Change and the Federal Reserve.” Federal Reserve Bank of San Fransisco </w:t>
      </w:r>
      <w:r w:rsidRPr="00BF3EF3">
        <w:rPr>
          <w:noProof/>
          <w:color w:val="7F7F7F"/>
          <w:u w:val="dotted" w:color="7F7F7F"/>
        </w:rPr>
        <w:t>https://www.frbsf.org/economic-research/publications/economic-letter/2019/march/climate-change-and-federal-reserve/?utm_source=frbsf-home-economic-letter-title&amp;utm_medium=frbsf&amp;utm_campaign=economic-letter</w:t>
      </w:r>
    </w:p>
    <w:p w14:paraId="4843AD81"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Kimberly Amadeo 2019.</w:t>
      </w:r>
      <w:r>
        <w:rPr>
          <w:noProof/>
        </w:rPr>
        <w:t xml:space="preserve"> (20 years senior-level corporate experience in economic analysis and business strategy. She received an M.S. in Management from the Sloan School of Business at M.I.T. Kimberly is the U.S. Economy expert for The Balance ) June 17, 2019. “Carbon Tax, Its Purpose, and How It Works.” The Balance </w:t>
      </w:r>
      <w:r w:rsidRPr="00BF3EF3">
        <w:rPr>
          <w:noProof/>
          <w:color w:val="7F7F7F"/>
          <w:u w:val="dotted" w:color="7F7F7F"/>
        </w:rPr>
        <w:t>https://www.thebalance.com/carbon-tax-definition-how-it-works-4158043</w:t>
      </w:r>
    </w:p>
    <w:p w14:paraId="6764023B"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Prof. John Wihbey 2016.</w:t>
      </w:r>
      <w:r>
        <w:rPr>
          <w:noProof/>
        </w:rPr>
        <w:t xml:space="preserve"> (assistant professor of journalism at Northeastern University and a correspondent for Boston Globe Ideas; graduate of Columbia University Graduate School of Journalism) July 20, 2016. “Pros and Cons of a Carbon Tax: Key Issues.” Yale Climate Connections (Yale Climate Connections is a nonpartisan, multimedia service providing daily broadcast radio programming and original web-based reporting, commentary, and analysis on the issue of climate change) (ellipses in original) </w:t>
      </w:r>
      <w:r w:rsidRPr="00BF3EF3">
        <w:rPr>
          <w:noProof/>
          <w:color w:val="7F7F7F"/>
          <w:u w:val="dotted" w:color="7F7F7F"/>
        </w:rPr>
        <w:t>https://www.yaleclimateconnections.org/2016/07/pros-and-cons-of-a-carbon-tax-key-issues/</w:t>
      </w:r>
    </w:p>
    <w:p w14:paraId="02B67F82"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Institute for Energy Research 2009.</w:t>
      </w:r>
      <w:r>
        <w:rPr>
          <w:noProof/>
        </w:rPr>
        <w:t xml:space="preserve"> (The Institute for Energy Research is a not-for-profit organization that conducts intensive research and analysis on the functions, operations, and government regulation of global </w:t>
      </w:r>
      <w:r>
        <w:rPr>
          <w:noProof/>
        </w:rPr>
        <w:lastRenderedPageBreak/>
        <w:t xml:space="preserve">energy markets.) March 11, 2009. “Carbon Taxes: Reducing Economic Growth—Achieving No Environmental Improvement.” </w:t>
      </w:r>
      <w:r w:rsidRPr="00BF3EF3">
        <w:rPr>
          <w:noProof/>
          <w:color w:val="7F7F7F"/>
          <w:u w:val="dotted" w:color="7F7F7F"/>
        </w:rPr>
        <w:t>https://www.instituteforenergyresearch.org/renewable/wind/carbon-tax-primer/</w:t>
      </w:r>
    </w:p>
    <w:p w14:paraId="2E464B2F"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Tim Benson 2019.</w:t>
      </w:r>
      <w:r>
        <w:rPr>
          <w:noProof/>
        </w:rPr>
        <w:t xml:space="preserve"> (Tim Benson joined The Heartland Institute in September 2015 as a policy analyst in the Government Relations Department. Prior to joining Heartland, Benson worked for the Foundation for Government Accountability as an editor and writer. He also authored a regular column for Scripps Treasure Coast Newspapers, served as one of the directors of a multinational smartphone app, and worked as field director on a U.S. congressional campaign.) February 5, 2019. “RESEARCH &amp; COMMENTARY: CARBON-DIOXIDE TAX WOULD BE BAD FOR MAINE.” The Heartland Institute (the Heartland Institute is one of the world’s leading free-market think tanks. It is a national nonprofit research and education organization based in Arlington Heights, Illinois) </w:t>
      </w:r>
      <w:r w:rsidRPr="00BF3EF3">
        <w:rPr>
          <w:noProof/>
          <w:color w:val="7F7F7F"/>
          <w:u w:val="dotted" w:color="7F7F7F"/>
        </w:rPr>
        <w:t>https://www.heartland.org/publications-resources/publications/research--commentary-carbon-dioxide-tax-would-be-bad-for-maine</w:t>
      </w:r>
    </w:p>
    <w:p w14:paraId="20E439FC"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Dr Tammy Beckham 2015</w:t>
      </w:r>
      <w:r>
        <w:rPr>
          <w:noProof/>
        </w:rPr>
        <w:t xml:space="preserve"> (DVM, Ph.D., Dean of the Kansas State University College of Veterinary Medicine) testimony before the House Committee on Agriculture 4 Nov 2015 </w:t>
      </w:r>
      <w:r w:rsidRPr="00BF3EF3">
        <w:rPr>
          <w:noProof/>
          <w:color w:val="7F7F7F"/>
          <w:u w:val="dotted" w:color="7F7F7F"/>
        </w:rPr>
        <w:t>https://www.govinfo.gov/content/pkg/CHRG-114hhrg97543/html/CHRG-114hhrg97543.htm</w:t>
      </w:r>
    </w:p>
    <w:p w14:paraId="2E294E45"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Thomas Pyle 2017.</w:t>
      </w:r>
      <w:r>
        <w:rPr>
          <w:noProof/>
        </w:rPr>
        <w:t xml:space="preserve"> (president of the Institute for Energy Research, a not-for-profit organization that conducts intensive research and analysis on the functions, operations, and government regulation of global energy markets.) February 9, 2017. “Carbon tax bad for Americans: Opposing view.” </w:t>
      </w:r>
      <w:r w:rsidRPr="00BF3EF3">
        <w:rPr>
          <w:noProof/>
          <w:lang w:val="es-ES"/>
        </w:rPr>
        <w:t xml:space="preserve">USA Today </w:t>
      </w:r>
      <w:r w:rsidRPr="00BF3EF3">
        <w:rPr>
          <w:noProof/>
          <w:color w:val="7F7F7F"/>
          <w:u w:val="dotted" w:color="7F7F7F"/>
          <w:lang w:val="es-ES"/>
        </w:rPr>
        <w:t>https://www.usatoday.com/story/opinion/2017/02/09/carbon-tax-institute-for-energy-research-editorials-debates/97701926/</w:t>
      </w:r>
    </w:p>
    <w:p w14:paraId="4383208C"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James Morrone Jr 2016.</w:t>
      </w:r>
      <w:r>
        <w:rPr>
          <w:noProof/>
        </w:rPr>
        <w:t xml:space="preserve"> February 5th, 2016. “Top Five Pitfalls of a Carbon Tax.” Americans for Tax Reform (ATR is a research and educational organization and nonprofit taxpayer advocacy group) </w:t>
      </w:r>
      <w:r w:rsidRPr="00BF3EF3">
        <w:rPr>
          <w:noProof/>
          <w:color w:val="7F7F7F"/>
          <w:u w:val="dotted" w:color="7F7F7F"/>
        </w:rPr>
        <w:t>https://www.atr.org/top-five-pitfalls-carbon-tax</w:t>
      </w:r>
    </w:p>
    <w:p w14:paraId="18848470"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Tax Policy Center.</w:t>
      </w:r>
      <w:r>
        <w:rPr>
          <w:noProof/>
        </w:rPr>
        <w:t xml:space="preserve"> (The Tax Policy Center is a joint venture of the Urban Institute and Brookings Institution. The Center is made up of nationally recognized experts in tax, budget, and social policy who have served at the highest levels of government. TPC provides timely, accessible analysis and facts about tax policy to policymakers, journalists, citizens, and researchers.) No date given. “What is a Carbon Tax?” </w:t>
      </w:r>
      <w:r w:rsidRPr="00BF3EF3">
        <w:rPr>
          <w:noProof/>
          <w:color w:val="7F7F7F"/>
          <w:u w:val="dotted" w:color="7F7F7F"/>
        </w:rPr>
        <w:t>https://www.taxpolicycenter.org/briefing-book/what-carbon-tax</w:t>
      </w:r>
    </w:p>
    <w:p w14:paraId="2ED96D8B"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American Energy Alliance 2015.</w:t>
      </w:r>
      <w:r>
        <w:rPr>
          <w:noProof/>
        </w:rPr>
        <w:t xml:space="preserve"> (AEA is a not-for-profit organization that engages in grassroots public policy advocacy and debate concerning energy and environmental policies. AEA has no ties to any political party. AEA is the advocacy arm of the Institute for Energy Research, a not-for-profit organization that conducts intensive research and analysis on the functions, operations, and government regulation of global energy markets.) November 4, 2015. “10 Reasons to Oppose a Carbon Tax.” </w:t>
      </w:r>
      <w:r w:rsidRPr="00BF3EF3">
        <w:rPr>
          <w:noProof/>
          <w:color w:val="7F7F7F"/>
          <w:u w:val="dotted" w:color="7F7F7F"/>
        </w:rPr>
        <w:t>https://www.americanenergyalliance.org/2015/11/10-reasons-to-oppose-a-carbon-tax/</w:t>
      </w:r>
    </w:p>
    <w:p w14:paraId="5741927D"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Tiffany Stecker 2019</w:t>
      </w:r>
      <w:r>
        <w:rPr>
          <w:noProof/>
        </w:rPr>
        <w:t xml:space="preserve"> (journalist) 8 Mar 2019 “New Climate Panel’s Republicans Seek Focus on Adaptation” </w:t>
      </w:r>
      <w:r w:rsidRPr="00BF3EF3">
        <w:rPr>
          <w:noProof/>
          <w:color w:val="7F7F7F"/>
          <w:u w:val="dotted" w:color="7F7F7F"/>
        </w:rPr>
        <w:t>https://news.bloombergenvironment.com/environment-and-energy/new-climate-panels-republicans-seek-focus-on-adaptation</w:t>
      </w:r>
    </w:p>
    <w:p w14:paraId="099D9DAE"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u w:color="7F7F7F"/>
        </w:rPr>
        <w:t>Swaminathan S. Anklesaria Aiyar</w:t>
      </w:r>
      <w:r w:rsidRPr="00BF3EF3">
        <w:rPr>
          <w:noProof/>
        </w:rPr>
        <w:t xml:space="preserve"> 2012 (</w:t>
      </w:r>
      <w:r>
        <w:rPr>
          <w:noProof/>
        </w:rPr>
        <w:t xml:space="preserve">master’s degree in economics from Oxford University) “Adapting to Climate Change Is Less Costly than Spending Trillions on Emission Targets” 7 Nov 2012 </w:t>
      </w:r>
      <w:r w:rsidRPr="00BF3EF3">
        <w:rPr>
          <w:noProof/>
          <w:color w:val="7F7F7F"/>
          <w:u w:val="dotted" w:color="7F7F7F"/>
        </w:rPr>
        <w:t>https://www.cato.org/publications/commentary/adapting-climate-change-is-less-costly-spending-trillions-emission-targets</w:t>
      </w:r>
    </w:p>
    <w:p w14:paraId="7EB6CEA2" w14:textId="77777777" w:rsidR="00E70773" w:rsidRDefault="00E70773">
      <w:pPr>
        <w:pStyle w:val="TOC4"/>
        <w:tabs>
          <w:tab w:val="right" w:leader="dot" w:pos="9350"/>
        </w:tabs>
        <w:rPr>
          <w:rFonts w:asciiTheme="minorHAnsi" w:eastAsiaTheme="minorEastAsia" w:hAnsiTheme="minorHAnsi" w:cstheme="minorBidi"/>
          <w:noProof/>
          <w:sz w:val="24"/>
          <w:u w:val="none"/>
        </w:rPr>
      </w:pPr>
      <w:r w:rsidRPr="00BF3EF3">
        <w:rPr>
          <w:noProof/>
        </w:rPr>
        <w:t>Willian O’Keefe 2018.</w:t>
      </w:r>
      <w:r>
        <w:rPr>
          <w:noProof/>
        </w:rPr>
        <w:t xml:space="preserve"> (former CEO of the George C. Marshall Institute.) November 23, 2018. “Why A Carbon Tax Is the Wrong Solution.” Investor’s Business Daily </w:t>
      </w:r>
      <w:r w:rsidRPr="00BF3EF3">
        <w:rPr>
          <w:noProof/>
          <w:color w:val="7F7F7F"/>
          <w:u w:val="dotted" w:color="7F7F7F"/>
        </w:rPr>
        <w:t>https://www.investors.com/politics/commentary/carbon-tax-global-warming/</w:t>
      </w:r>
    </w:p>
    <w:p w14:paraId="19C9E25A" w14:textId="176133C2" w:rsidR="00284CD6" w:rsidRPr="00D922B2" w:rsidRDefault="00284CD6" w:rsidP="003219CE">
      <w:pPr>
        <w:pStyle w:val="TOC4"/>
        <w:numPr>
          <w:ilvl w:val="0"/>
          <w:numId w:val="0"/>
        </w:numPr>
        <w:tabs>
          <w:tab w:val="right" w:leader="dot" w:pos="9350"/>
        </w:tabs>
      </w:pPr>
      <w:r>
        <w:fldChar w:fldCharType="end"/>
      </w:r>
    </w:p>
    <w:p w14:paraId="70C328AE" w14:textId="77777777" w:rsidR="00BB69A7" w:rsidRDefault="00BB69A7"/>
    <w:sectPr w:rsidR="00BB69A7" w:rsidSect="00BB69A7">
      <w:headerReference w:type="default" r:id="rId48"/>
      <w:footerReference w:type="default" r:id="rId4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6F9D9" w14:textId="77777777" w:rsidR="00762D03" w:rsidRDefault="00762D03" w:rsidP="00C670C9">
      <w:r>
        <w:separator/>
      </w:r>
    </w:p>
  </w:endnote>
  <w:endnote w:type="continuationSeparator" w:id="0">
    <w:p w14:paraId="6572E93A" w14:textId="77777777" w:rsidR="00762D03" w:rsidRDefault="00762D03"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318D1" w14:textId="4F2D79E0" w:rsidR="00E70773" w:rsidRDefault="00E70773"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Pr>
        <w:noProof/>
      </w:rPr>
      <w:t>18</w:t>
    </w:r>
    <w:r w:rsidRPr="0018486A">
      <w:rPr>
        <w:b w:val="0"/>
      </w:rPr>
      <w:fldChar w:fldCharType="end"/>
    </w:r>
    <w:r w:rsidRPr="0018486A">
      <w:t xml:space="preserve"> of </w:t>
    </w:r>
    <w:fldSimple w:instr=" NUMPAGES ">
      <w:r>
        <w:rPr>
          <w:noProof/>
        </w:rPr>
        <w:t>18</w:t>
      </w:r>
    </w:fldSimple>
    <w:r>
      <w:tab/>
    </w:r>
    <w:r w:rsidRPr="0018486A">
      <w:rPr>
        <w:sz w:val="18"/>
        <w:szCs w:val="18"/>
      </w:rPr>
      <w:t xml:space="preserve"> </w:t>
    </w:r>
    <w:r>
      <w:rPr>
        <w:sz w:val="18"/>
        <w:szCs w:val="18"/>
      </w:rPr>
      <w:t>MonumentMembers.com</w:t>
    </w:r>
  </w:p>
  <w:p w14:paraId="05FBCF77" w14:textId="77777777" w:rsidR="00E70773" w:rsidRDefault="00E70773"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E70773" w:rsidRPr="00303BC4" w:rsidRDefault="00E70773"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2BDCD" w14:textId="77777777" w:rsidR="00762D03" w:rsidRDefault="00762D03" w:rsidP="00C670C9">
      <w:r>
        <w:separator/>
      </w:r>
    </w:p>
  </w:footnote>
  <w:footnote w:type="continuationSeparator" w:id="0">
    <w:p w14:paraId="1EE521E1" w14:textId="77777777" w:rsidR="00762D03" w:rsidRDefault="00762D03"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69F1C" w14:textId="24BF1811" w:rsidR="00E70773" w:rsidRDefault="00E70773" w:rsidP="00BB69A7">
    <w:pPr>
      <w:pStyle w:val="Footer"/>
    </w:pPr>
    <w:r>
      <w:t>Negative: Carbon Tax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815037"/>
    <w:multiLevelType w:val="multilevel"/>
    <w:tmpl w:val="3084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806445"/>
    <w:multiLevelType w:val="multilevel"/>
    <w:tmpl w:val="F93E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D16417B"/>
    <w:multiLevelType w:val="hybridMultilevel"/>
    <w:tmpl w:val="8A0A4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56284"/>
    <w:multiLevelType w:val="multilevel"/>
    <w:tmpl w:val="8130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8"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71B25E5"/>
    <w:multiLevelType w:val="hybridMultilevel"/>
    <w:tmpl w:val="BD60C26A"/>
    <w:lvl w:ilvl="0" w:tplc="64C0747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4"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5"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F0DD2"/>
    <w:multiLevelType w:val="multilevel"/>
    <w:tmpl w:val="AEA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41251F8"/>
    <w:multiLevelType w:val="multilevel"/>
    <w:tmpl w:val="A610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0"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1"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B478D8"/>
    <w:multiLevelType w:val="multilevel"/>
    <w:tmpl w:val="97B0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5"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04C85"/>
    <w:multiLevelType w:val="multilevel"/>
    <w:tmpl w:val="7B1E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31D68C2"/>
    <w:multiLevelType w:val="multilevel"/>
    <w:tmpl w:val="706E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6"/>
  </w:num>
  <w:num w:numId="3">
    <w:abstractNumId w:val="18"/>
  </w:num>
  <w:num w:numId="4">
    <w:abstractNumId w:val="23"/>
  </w:num>
  <w:num w:numId="5">
    <w:abstractNumId w:val="42"/>
  </w:num>
  <w:num w:numId="6">
    <w:abstractNumId w:val="20"/>
  </w:num>
  <w:num w:numId="7">
    <w:abstractNumId w:val="43"/>
  </w:num>
  <w:num w:numId="8">
    <w:abstractNumId w:val="37"/>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41"/>
  </w:num>
  <w:num w:numId="20">
    <w:abstractNumId w:val="34"/>
  </w:num>
  <w:num w:numId="21">
    <w:abstractNumId w:val="22"/>
  </w:num>
  <w:num w:numId="22">
    <w:abstractNumId w:val="12"/>
  </w:num>
  <w:num w:numId="23">
    <w:abstractNumId w:val="19"/>
  </w:num>
  <w:num w:numId="24">
    <w:abstractNumId w:val="14"/>
  </w:num>
  <w:num w:numId="25">
    <w:abstractNumId w:val="0"/>
  </w:num>
  <w:num w:numId="26">
    <w:abstractNumId w:val="30"/>
  </w:num>
  <w:num w:numId="27">
    <w:abstractNumId w:val="27"/>
  </w:num>
  <w:num w:numId="28">
    <w:abstractNumId w:val="39"/>
  </w:num>
  <w:num w:numId="29">
    <w:abstractNumId w:val="24"/>
  </w:num>
  <w:num w:numId="30">
    <w:abstractNumId w:val="29"/>
  </w:num>
  <w:num w:numId="31">
    <w:abstractNumId w:val="17"/>
  </w:num>
  <w:num w:numId="32">
    <w:abstractNumId w:val="35"/>
  </w:num>
  <w:num w:numId="33">
    <w:abstractNumId w:val="44"/>
  </w:num>
  <w:num w:numId="34">
    <w:abstractNumId w:val="33"/>
  </w:num>
  <w:num w:numId="35">
    <w:abstractNumId w:val="25"/>
  </w:num>
  <w:num w:numId="36">
    <w:abstractNumId w:val="13"/>
  </w:num>
  <w:num w:numId="37">
    <w:abstractNumId w:val="16"/>
  </w:num>
  <w:num w:numId="38">
    <w:abstractNumId w:val="11"/>
  </w:num>
  <w:num w:numId="39">
    <w:abstractNumId w:val="38"/>
  </w:num>
  <w:num w:numId="40">
    <w:abstractNumId w:val="40"/>
  </w:num>
  <w:num w:numId="41">
    <w:abstractNumId w:val="21"/>
  </w:num>
  <w:num w:numId="42">
    <w:abstractNumId w:val="26"/>
  </w:num>
  <w:num w:numId="43">
    <w:abstractNumId w:val="32"/>
  </w:num>
  <w:num w:numId="44">
    <w:abstractNumId w:val="2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D6"/>
    <w:rsid w:val="00001D4C"/>
    <w:rsid w:val="00011038"/>
    <w:rsid w:val="00036FC5"/>
    <w:rsid w:val="0007345C"/>
    <w:rsid w:val="0009482E"/>
    <w:rsid w:val="000E5E14"/>
    <w:rsid w:val="000F296F"/>
    <w:rsid w:val="00115876"/>
    <w:rsid w:val="00127676"/>
    <w:rsid w:val="001363FD"/>
    <w:rsid w:val="00156DEE"/>
    <w:rsid w:val="001605E9"/>
    <w:rsid w:val="00186FA9"/>
    <w:rsid w:val="001B0BB6"/>
    <w:rsid w:val="001E36AD"/>
    <w:rsid w:val="00214AAD"/>
    <w:rsid w:val="00231E15"/>
    <w:rsid w:val="002478F7"/>
    <w:rsid w:val="00284CD6"/>
    <w:rsid w:val="0029232D"/>
    <w:rsid w:val="002939B4"/>
    <w:rsid w:val="002977FB"/>
    <w:rsid w:val="002A3E41"/>
    <w:rsid w:val="002B308E"/>
    <w:rsid w:val="002C00AC"/>
    <w:rsid w:val="002D3600"/>
    <w:rsid w:val="002D5CC8"/>
    <w:rsid w:val="00310F7C"/>
    <w:rsid w:val="003219CE"/>
    <w:rsid w:val="00343C20"/>
    <w:rsid w:val="0037236D"/>
    <w:rsid w:val="0037302B"/>
    <w:rsid w:val="00386E4B"/>
    <w:rsid w:val="00395405"/>
    <w:rsid w:val="003C5A8E"/>
    <w:rsid w:val="003D5AC6"/>
    <w:rsid w:val="003E2F84"/>
    <w:rsid w:val="0040602F"/>
    <w:rsid w:val="00467036"/>
    <w:rsid w:val="00494445"/>
    <w:rsid w:val="004B1552"/>
    <w:rsid w:val="004B1A8D"/>
    <w:rsid w:val="004D46AF"/>
    <w:rsid w:val="0051066C"/>
    <w:rsid w:val="00521BE9"/>
    <w:rsid w:val="00561A3C"/>
    <w:rsid w:val="0056569A"/>
    <w:rsid w:val="00565FE5"/>
    <w:rsid w:val="0057449A"/>
    <w:rsid w:val="00575127"/>
    <w:rsid w:val="00594719"/>
    <w:rsid w:val="005C2515"/>
    <w:rsid w:val="005C2B27"/>
    <w:rsid w:val="00613DC3"/>
    <w:rsid w:val="0062470F"/>
    <w:rsid w:val="00637F25"/>
    <w:rsid w:val="00650654"/>
    <w:rsid w:val="00666D8B"/>
    <w:rsid w:val="0066792F"/>
    <w:rsid w:val="006C10E2"/>
    <w:rsid w:val="006E28EC"/>
    <w:rsid w:val="006F204E"/>
    <w:rsid w:val="006F7044"/>
    <w:rsid w:val="00710F79"/>
    <w:rsid w:val="00732FD3"/>
    <w:rsid w:val="00742812"/>
    <w:rsid w:val="00762D03"/>
    <w:rsid w:val="00772B68"/>
    <w:rsid w:val="00773A97"/>
    <w:rsid w:val="00773B02"/>
    <w:rsid w:val="00827FD5"/>
    <w:rsid w:val="0086410B"/>
    <w:rsid w:val="008B61E3"/>
    <w:rsid w:val="008C190A"/>
    <w:rsid w:val="008C1D64"/>
    <w:rsid w:val="008F4E8B"/>
    <w:rsid w:val="00922539"/>
    <w:rsid w:val="0095705D"/>
    <w:rsid w:val="00961057"/>
    <w:rsid w:val="00965C78"/>
    <w:rsid w:val="009B2AAB"/>
    <w:rsid w:val="00A20AE9"/>
    <w:rsid w:val="00A24BDA"/>
    <w:rsid w:val="00A27414"/>
    <w:rsid w:val="00A53647"/>
    <w:rsid w:val="00A728EF"/>
    <w:rsid w:val="00A908F6"/>
    <w:rsid w:val="00A911EA"/>
    <w:rsid w:val="00AC508B"/>
    <w:rsid w:val="00AE2FE1"/>
    <w:rsid w:val="00B64085"/>
    <w:rsid w:val="00BB69A7"/>
    <w:rsid w:val="00BC4319"/>
    <w:rsid w:val="00BD238B"/>
    <w:rsid w:val="00C069E6"/>
    <w:rsid w:val="00C179DC"/>
    <w:rsid w:val="00C40A20"/>
    <w:rsid w:val="00C670C9"/>
    <w:rsid w:val="00C85A69"/>
    <w:rsid w:val="00C96787"/>
    <w:rsid w:val="00CB6081"/>
    <w:rsid w:val="00CC462B"/>
    <w:rsid w:val="00CD2C02"/>
    <w:rsid w:val="00CE1D51"/>
    <w:rsid w:val="00CE6593"/>
    <w:rsid w:val="00D55A8E"/>
    <w:rsid w:val="00D76F87"/>
    <w:rsid w:val="00D960EC"/>
    <w:rsid w:val="00DA6CBD"/>
    <w:rsid w:val="00DC463F"/>
    <w:rsid w:val="00DF1D28"/>
    <w:rsid w:val="00E05270"/>
    <w:rsid w:val="00E072BB"/>
    <w:rsid w:val="00E3173C"/>
    <w:rsid w:val="00E602C6"/>
    <w:rsid w:val="00E70773"/>
    <w:rsid w:val="00E862E7"/>
    <w:rsid w:val="00E9087C"/>
    <w:rsid w:val="00EF32CA"/>
    <w:rsid w:val="00EF3E39"/>
    <w:rsid w:val="00F673EF"/>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32"/>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29"/>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1">
    <w:name w:val="Unresolved Mention1"/>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styleId="UnresolvedMention">
    <w:name w:val="Unresolved Mention"/>
    <w:basedOn w:val="DefaultParagraphFont"/>
    <w:uiPriority w:val="99"/>
    <w:semiHidden/>
    <w:unhideWhenUsed/>
    <w:rsid w:val="00E70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vestors.com/politics/commentary/carbon-tax-global-warming/" TargetMode="External"/><Relationship Id="rId18" Type="http://schemas.openxmlformats.org/officeDocument/2006/relationships/hyperlink" Target="https://www.manhattan-institute.org/html/why-carbon-tax-bad-country-10034.html" TargetMode="External"/><Relationship Id="rId26" Type="http://schemas.openxmlformats.org/officeDocument/2006/relationships/hyperlink" Target="https://www.usnews.com/opinion/blogs/letters-to-the-editor/2015/10/07/a-carbon-tax-would-be-bad-for-the-poor-and-everyone-else" TargetMode="External"/><Relationship Id="rId39" Type="http://schemas.openxmlformats.org/officeDocument/2006/relationships/hyperlink" Target="https://www.instituteforenergyresearch.org/renewable/wind/carbon-tax-primer/" TargetMode="External"/><Relationship Id="rId21" Type="http://schemas.openxmlformats.org/officeDocument/2006/relationships/hyperlink" Target="https://www.yaleclimateconnections.org/2016/07/pros-and-cons-of-a-carbon-tax-key-issues/" TargetMode="External"/><Relationship Id="rId34" Type="http://schemas.openxmlformats.org/officeDocument/2006/relationships/hyperlink" Target="https://www.instituteforenergyresearch.org/renewable/wind/carbon-tax-primer/" TargetMode="External"/><Relationship Id="rId42" Type="http://schemas.openxmlformats.org/officeDocument/2006/relationships/hyperlink" Target="https://www.atr.org/top-five-pitfalls-carbon-tax" TargetMode="External"/><Relationship Id="rId47" Type="http://schemas.openxmlformats.org/officeDocument/2006/relationships/hyperlink" Target="https://www.investors.com/politics/commentary/carbon-tax-global-warming/" TargetMode="External"/><Relationship Id="rId50" Type="http://schemas.openxmlformats.org/officeDocument/2006/relationships/fontTable" Target="fontTable.xml"/><Relationship Id="rId7" Type="http://schemas.openxmlformats.org/officeDocument/2006/relationships/hyperlink" Target="https://thehill.com/policy/energy-environment/418596-bipartisan-group-of-lawmakers-propose-landmark-carbon-tax" TargetMode="External"/><Relationship Id="rId2" Type="http://schemas.openxmlformats.org/officeDocument/2006/relationships/styles" Target="styles.xml"/><Relationship Id="rId16" Type="http://schemas.openxmlformats.org/officeDocument/2006/relationships/hyperlink" Target="https://www.cato.org/blog/adaptation-extreme-heat" TargetMode="External"/><Relationship Id="rId29" Type="http://schemas.openxmlformats.org/officeDocument/2006/relationships/hyperlink" Target="https://www.forbes.com/sites/davidblackmon/2017/02/12/the-carbon-tax-great-concept-lousy-idea/" TargetMode="External"/><Relationship Id="rId11" Type="http://schemas.openxmlformats.org/officeDocument/2006/relationships/hyperlink" Target="https://www.scientificamerican.com/article/global-co2-emissions-rise-after-paris-climate-agreement-signed/" TargetMode="External"/><Relationship Id="rId24" Type="http://schemas.openxmlformats.org/officeDocument/2006/relationships/hyperlink" Target="https://www.instituteforenergyresearch.org/renewable/wind/carbon-tax-primer/" TargetMode="External"/><Relationship Id="rId32" Type="http://schemas.openxmlformats.org/officeDocument/2006/relationships/hyperlink" Target="https://www.instituteforenergyresearch.org/renewable/wind/carbon-tax-primer/" TargetMode="External"/><Relationship Id="rId37" Type="http://schemas.openxmlformats.org/officeDocument/2006/relationships/hyperlink" Target="https://www.taxpolicycenter.org/briefing-book/what-carbon-tax" TargetMode="External"/><Relationship Id="rId40" Type="http://schemas.openxmlformats.org/officeDocument/2006/relationships/hyperlink" Target="https://www.instituteforenergyresearch.org/renewable/wind/carbon-tax-primer/" TargetMode="External"/><Relationship Id="rId45" Type="http://schemas.openxmlformats.org/officeDocument/2006/relationships/hyperlink" Target="https://news.bloombergenvironment.com/environment-and-energy/new-climate-panels-republicans-seek-focus-on-adaptation" TargetMode="External"/><Relationship Id="rId5" Type="http://schemas.openxmlformats.org/officeDocument/2006/relationships/footnotes" Target="footnotes.xml"/><Relationship Id="rId15" Type="http://schemas.openxmlformats.org/officeDocument/2006/relationships/hyperlink" Target="https://www.cato.org/blog/appalling-lack-truthfulness-epa" TargetMode="External"/><Relationship Id="rId23" Type="http://schemas.openxmlformats.org/officeDocument/2006/relationships/hyperlink" Target="https://www.heartland.org/publications-resources/publications/research--commentary-carbon-dioxide-tax-would-be-bad-for-maine" TargetMode="External"/><Relationship Id="rId28" Type="http://schemas.openxmlformats.org/officeDocument/2006/relationships/hyperlink" Target="https://www.govinfo.gov/content/pkg/CHRG-114hhrg97543/html/CHRG-114hhrg97543.htm" TargetMode="External"/><Relationship Id="rId36" Type="http://schemas.openxmlformats.org/officeDocument/2006/relationships/hyperlink" Target="https://www.atr.org/top-five-pitfalls-carbon-tax" TargetMode="External"/><Relationship Id="rId49" Type="http://schemas.openxmlformats.org/officeDocument/2006/relationships/footer" Target="footer1.xml"/><Relationship Id="rId10" Type="http://schemas.openxmlformats.org/officeDocument/2006/relationships/hyperlink" Target="https://www.scientificamerican.com/article/global-co2-emissions-rise-after-paris-climate-agreement-signed/" TargetMode="External"/><Relationship Id="rId19"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31" Type="http://schemas.openxmlformats.org/officeDocument/2006/relationships/hyperlink" Target="https://www.manhattan-institute.org/html/why-carbon-tax-bad-country-10034.html" TargetMode="External"/><Relationship Id="rId44" Type="http://schemas.openxmlformats.org/officeDocument/2006/relationships/hyperlink" Target="https://www.americanenergyalliance.org/2015/11/10-reasons-to-oppose-a-carbon-tax/" TargetMode="External"/><Relationship Id="rId4" Type="http://schemas.openxmlformats.org/officeDocument/2006/relationships/webSettings" Target="webSettings.xml"/><Relationship Id="rId9" Type="http://schemas.openxmlformats.org/officeDocument/2006/relationships/hyperlink" Target="https://www.aier.org/article/carbon-tax-still-bad-idea" TargetMode="External"/><Relationship Id="rId14" Type="http://schemas.openxmlformats.org/officeDocument/2006/relationships/hyperlink" Target="https://www.cato.org/blog/climate-change-heat-waves-adaptation" TargetMode="External"/><Relationship Id="rId22" Type="http://schemas.openxmlformats.org/officeDocument/2006/relationships/hyperlink" Target="https://www.instituteforenergyresearch.org/renewable/wind/carbon-tax-primer/" TargetMode="External"/><Relationship Id="rId27" Type="http://schemas.openxmlformats.org/officeDocument/2006/relationships/hyperlink" Target="https://www.govinfo.gov/content/pkg/CHRG-114hhrg97543/html/CHRG-114hhrg97543.htm" TargetMode="External"/><Relationship Id="rId30" Type="http://schemas.openxmlformats.org/officeDocument/2006/relationships/hyperlink" Target="https://www.manhattan-institute.org/html/why-carbon-tax-bad-country-10034.html" TargetMode="External"/><Relationship Id="rId35" Type="http://schemas.openxmlformats.org/officeDocument/2006/relationships/hyperlink" Target="https://www.instituteforenergyresearch.org/renewable/wind/carbon-tax-primer/" TargetMode="External"/><Relationship Id="rId43" Type="http://schemas.openxmlformats.org/officeDocument/2006/relationships/hyperlink" Target="https://www.instituteforenergyresearch.org/renewable/wind/carbon-tax-primer/" TargetMode="External"/><Relationship Id="rId48" Type="http://schemas.openxmlformats.org/officeDocument/2006/relationships/header" Target="header1.xml"/><Relationship Id="rId8" Type="http://schemas.openxmlformats.org/officeDocument/2006/relationships/hyperlink" Target="https://www.forbes.com/sites/davidblackmon/2017/02/12/the-carbon-tax-great-concept-lousy-idea/"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usnews.com/opinion/blogs/letters-to-the-editor/2015/10/07/a-carbon-tax-would-be-bad-for-the-poor-and-everyone-else" TargetMode="External"/><Relationship Id="rId17" Type="http://schemas.openxmlformats.org/officeDocument/2006/relationships/hyperlink" Target="https://www.cato.org/publications/commentary/adapting-climate-change-is-less-costly-spending-trillions-emission-targets" TargetMode="External"/><Relationship Id="rId25" Type="http://schemas.openxmlformats.org/officeDocument/2006/relationships/hyperlink" Target="https://www.americanenergyalliance.org/2015/11/10-reasons-to-oppose-a-carbon-tax/" TargetMode="External"/><Relationship Id="rId33" Type="http://schemas.openxmlformats.org/officeDocument/2006/relationships/hyperlink" Target="https://www.usatoday.com/story/opinion/2017/02/09/carbon-tax-institute-for-energy-research-editorials-debates/97701926/" TargetMode="External"/><Relationship Id="rId38" Type="http://schemas.openxmlformats.org/officeDocument/2006/relationships/hyperlink" Target="https://www.americanenergyalliance.org/2015/11/10-reasons-to-oppose-a-carbon-tax/" TargetMode="External"/><Relationship Id="rId46" Type="http://schemas.openxmlformats.org/officeDocument/2006/relationships/hyperlink" Target="https://www.cato.org/publications/commentary/adapting-climate-change-is-less-costly-spending-trillions-emission-targets" TargetMode="External"/><Relationship Id="rId20" Type="http://schemas.openxmlformats.org/officeDocument/2006/relationships/hyperlink" Target="https://www.thebalance.com/carbon-tax-definition-how-it-works-4158043" TargetMode="External"/><Relationship Id="rId41" Type="http://schemas.openxmlformats.org/officeDocument/2006/relationships/hyperlink" Target="https://www.investors.com/politics/commentary/carbon-tax-global-warming/"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18</Pages>
  <Words>10489</Words>
  <Characters>59790</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Noah Jeub</cp:lastModifiedBy>
  <cp:revision>104</cp:revision>
  <dcterms:created xsi:type="dcterms:W3CDTF">2019-07-12T16:54:00Z</dcterms:created>
  <dcterms:modified xsi:type="dcterms:W3CDTF">2019-07-24T19:09:00Z</dcterms:modified>
</cp:coreProperties>
</file>